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D2C" w:rsidRDefault="00EF6D2C" w:rsidP="00EF6D2C">
      <w:pPr>
        <w:pStyle w:val="22"/>
        <w:widowControl w:val="0"/>
        <w:spacing w:line="276" w:lineRule="auto"/>
        <w:ind w:right="0"/>
        <w:contextualSpacing/>
        <w:jc w:val="both"/>
        <w:rPr>
          <w:sz w:val="24"/>
          <w:szCs w:val="24"/>
        </w:rPr>
      </w:pPr>
      <w:r w:rsidRPr="00B54682">
        <w:rPr>
          <w:sz w:val="24"/>
          <w:szCs w:val="24"/>
        </w:rPr>
        <w:t xml:space="preserve">Настоящая рабочая программа по </w:t>
      </w:r>
      <w:r>
        <w:rPr>
          <w:sz w:val="24"/>
          <w:szCs w:val="24"/>
        </w:rPr>
        <w:t xml:space="preserve">обществознанию </w:t>
      </w:r>
      <w:r w:rsidRPr="00B54682">
        <w:rPr>
          <w:sz w:val="24"/>
          <w:szCs w:val="24"/>
        </w:rPr>
        <w:t>для учащихся 5-9 классов составлена в соответствии с требованиями Федерального государственного образовательного стандарта основного общего образования на основе Примерной основной общеобразовательной программы по учебному предмету «</w:t>
      </w:r>
      <w:r>
        <w:rPr>
          <w:sz w:val="24"/>
          <w:szCs w:val="24"/>
        </w:rPr>
        <w:t>Обществознание</w:t>
      </w:r>
      <w:r w:rsidRPr="00B54682">
        <w:rPr>
          <w:sz w:val="24"/>
          <w:szCs w:val="24"/>
        </w:rPr>
        <w:t>».</w:t>
      </w:r>
    </w:p>
    <w:p w:rsidR="00EF6D2C" w:rsidRDefault="00EF6D2C" w:rsidP="00EF6D2C">
      <w:pPr>
        <w:pStyle w:val="22"/>
        <w:widowControl w:val="0"/>
        <w:spacing w:line="276" w:lineRule="auto"/>
        <w:ind w:right="0"/>
        <w:contextualSpacing/>
        <w:jc w:val="both"/>
        <w:rPr>
          <w:sz w:val="24"/>
          <w:szCs w:val="24"/>
        </w:rPr>
      </w:pPr>
      <w:r>
        <w:rPr>
          <w:sz w:val="24"/>
          <w:szCs w:val="24"/>
        </w:rPr>
        <w:t>Учебники:</w:t>
      </w:r>
    </w:p>
    <w:tbl>
      <w:tblPr>
        <w:tblStyle w:val="a8"/>
        <w:tblW w:w="0" w:type="auto"/>
        <w:tblInd w:w="108" w:type="dxa"/>
        <w:tblLook w:val="04A0"/>
      </w:tblPr>
      <w:tblGrid>
        <w:gridCol w:w="3324"/>
        <w:gridCol w:w="1152"/>
        <w:gridCol w:w="2299"/>
        <w:gridCol w:w="2299"/>
      </w:tblGrid>
      <w:tr w:rsidR="00EF6D2C" w:rsidTr="004A56AC">
        <w:trPr>
          <w:trHeight w:val="351"/>
        </w:trPr>
        <w:tc>
          <w:tcPr>
            <w:tcW w:w="3324" w:type="dxa"/>
          </w:tcPr>
          <w:p w:rsidR="00EF6D2C" w:rsidRDefault="00EF6D2C" w:rsidP="004A56AC">
            <w:pPr>
              <w:pStyle w:val="22"/>
              <w:widowControl w:val="0"/>
              <w:spacing w:line="276" w:lineRule="auto"/>
              <w:ind w:right="0"/>
              <w:contextualSpacing/>
              <w:jc w:val="both"/>
              <w:rPr>
                <w:b/>
                <w:sz w:val="24"/>
                <w:szCs w:val="24"/>
              </w:rPr>
            </w:pPr>
            <w:r>
              <w:rPr>
                <w:b/>
                <w:sz w:val="24"/>
                <w:szCs w:val="24"/>
              </w:rPr>
              <w:t>Название</w:t>
            </w:r>
          </w:p>
        </w:tc>
        <w:tc>
          <w:tcPr>
            <w:tcW w:w="1152" w:type="dxa"/>
          </w:tcPr>
          <w:p w:rsidR="00EF6D2C" w:rsidRDefault="00EF6D2C" w:rsidP="004A56AC">
            <w:pPr>
              <w:pStyle w:val="22"/>
              <w:widowControl w:val="0"/>
              <w:spacing w:line="276" w:lineRule="auto"/>
              <w:ind w:right="0"/>
              <w:contextualSpacing/>
              <w:jc w:val="both"/>
              <w:rPr>
                <w:b/>
                <w:sz w:val="24"/>
                <w:szCs w:val="24"/>
              </w:rPr>
            </w:pPr>
            <w:r>
              <w:rPr>
                <w:b/>
                <w:sz w:val="24"/>
                <w:szCs w:val="24"/>
              </w:rPr>
              <w:t>Класс</w:t>
            </w:r>
          </w:p>
        </w:tc>
        <w:tc>
          <w:tcPr>
            <w:tcW w:w="2299" w:type="dxa"/>
          </w:tcPr>
          <w:p w:rsidR="00EF6D2C" w:rsidRDefault="00EF6D2C" w:rsidP="004A56AC">
            <w:pPr>
              <w:pStyle w:val="22"/>
              <w:widowControl w:val="0"/>
              <w:spacing w:line="276" w:lineRule="auto"/>
              <w:ind w:right="0"/>
              <w:contextualSpacing/>
              <w:jc w:val="both"/>
              <w:rPr>
                <w:b/>
                <w:sz w:val="24"/>
                <w:szCs w:val="24"/>
              </w:rPr>
            </w:pPr>
            <w:r>
              <w:rPr>
                <w:b/>
                <w:sz w:val="24"/>
                <w:szCs w:val="24"/>
              </w:rPr>
              <w:t>Авторы</w:t>
            </w:r>
          </w:p>
        </w:tc>
        <w:tc>
          <w:tcPr>
            <w:tcW w:w="2299" w:type="dxa"/>
          </w:tcPr>
          <w:p w:rsidR="00EF6D2C" w:rsidRDefault="00EF6D2C" w:rsidP="004A56AC">
            <w:pPr>
              <w:pStyle w:val="22"/>
              <w:widowControl w:val="0"/>
              <w:spacing w:line="276" w:lineRule="auto"/>
              <w:ind w:right="0"/>
              <w:contextualSpacing/>
              <w:jc w:val="both"/>
              <w:rPr>
                <w:b/>
                <w:sz w:val="24"/>
                <w:szCs w:val="24"/>
              </w:rPr>
            </w:pPr>
            <w:r>
              <w:rPr>
                <w:b/>
                <w:sz w:val="24"/>
                <w:szCs w:val="24"/>
              </w:rPr>
              <w:t>Издательство</w:t>
            </w:r>
          </w:p>
        </w:tc>
      </w:tr>
      <w:tr w:rsidR="00EF6D2C" w:rsidTr="004A56AC">
        <w:trPr>
          <w:trHeight w:val="334"/>
        </w:trPr>
        <w:tc>
          <w:tcPr>
            <w:tcW w:w="3324" w:type="dxa"/>
          </w:tcPr>
          <w:p w:rsidR="00EF6D2C" w:rsidRPr="00D61967" w:rsidRDefault="009D34F1" w:rsidP="004A56AC">
            <w:pPr>
              <w:pStyle w:val="22"/>
              <w:widowControl w:val="0"/>
              <w:spacing w:line="276" w:lineRule="auto"/>
              <w:ind w:right="0"/>
              <w:contextualSpacing/>
              <w:jc w:val="both"/>
              <w:rPr>
                <w:sz w:val="24"/>
                <w:szCs w:val="24"/>
              </w:rPr>
            </w:pPr>
            <w:r>
              <w:rPr>
                <w:sz w:val="24"/>
                <w:szCs w:val="24"/>
              </w:rPr>
              <w:t xml:space="preserve">Обществознание </w:t>
            </w:r>
          </w:p>
        </w:tc>
        <w:tc>
          <w:tcPr>
            <w:tcW w:w="1152" w:type="dxa"/>
          </w:tcPr>
          <w:p w:rsidR="00EF6D2C" w:rsidRPr="00D61967" w:rsidRDefault="009D34F1" w:rsidP="004A56AC">
            <w:pPr>
              <w:pStyle w:val="22"/>
              <w:widowControl w:val="0"/>
              <w:spacing w:line="276" w:lineRule="auto"/>
              <w:ind w:right="0"/>
              <w:contextualSpacing/>
              <w:jc w:val="both"/>
              <w:rPr>
                <w:sz w:val="24"/>
                <w:szCs w:val="24"/>
              </w:rPr>
            </w:pPr>
            <w:r>
              <w:rPr>
                <w:sz w:val="24"/>
                <w:szCs w:val="24"/>
              </w:rPr>
              <w:t>5</w:t>
            </w:r>
          </w:p>
        </w:tc>
        <w:tc>
          <w:tcPr>
            <w:tcW w:w="2299" w:type="dxa"/>
          </w:tcPr>
          <w:p w:rsidR="00EF6D2C"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Никитин А.Ф., Никитина Т.И.</w:t>
            </w:r>
          </w:p>
        </w:tc>
        <w:tc>
          <w:tcPr>
            <w:tcW w:w="2299" w:type="dxa"/>
          </w:tcPr>
          <w:p w:rsidR="00EF6D2C"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ДРОФА</w:t>
            </w:r>
          </w:p>
        </w:tc>
      </w:tr>
      <w:tr w:rsidR="009D34F1" w:rsidTr="009D34F1">
        <w:trPr>
          <w:trHeight w:val="404"/>
        </w:trPr>
        <w:tc>
          <w:tcPr>
            <w:tcW w:w="3324" w:type="dxa"/>
          </w:tcPr>
          <w:p w:rsidR="009D34F1" w:rsidRPr="009D34F1" w:rsidRDefault="009D34F1">
            <w:pPr>
              <w:rPr>
                <w:rFonts w:ascii="Times New Roman" w:hAnsi="Times New Roman" w:cs="Times New Roman"/>
              </w:rPr>
            </w:pPr>
            <w:r w:rsidRPr="009D34F1">
              <w:rPr>
                <w:rFonts w:ascii="Times New Roman" w:hAnsi="Times New Roman" w:cs="Times New Roman"/>
                <w:sz w:val="24"/>
                <w:szCs w:val="24"/>
              </w:rPr>
              <w:t xml:space="preserve">Обществознание </w:t>
            </w:r>
          </w:p>
        </w:tc>
        <w:tc>
          <w:tcPr>
            <w:tcW w:w="1152" w:type="dxa"/>
          </w:tcPr>
          <w:p w:rsidR="009D34F1" w:rsidRPr="00D61967" w:rsidRDefault="009D34F1" w:rsidP="004A56AC">
            <w:pPr>
              <w:pStyle w:val="22"/>
              <w:widowControl w:val="0"/>
              <w:spacing w:line="276" w:lineRule="auto"/>
              <w:ind w:right="0"/>
              <w:contextualSpacing/>
              <w:jc w:val="both"/>
              <w:rPr>
                <w:sz w:val="24"/>
                <w:szCs w:val="24"/>
              </w:rPr>
            </w:pPr>
            <w:r>
              <w:rPr>
                <w:sz w:val="24"/>
                <w:szCs w:val="24"/>
              </w:rPr>
              <w:t>6</w:t>
            </w:r>
          </w:p>
        </w:tc>
        <w:tc>
          <w:tcPr>
            <w:tcW w:w="2299" w:type="dxa"/>
          </w:tcPr>
          <w:p w:rsidR="009D34F1"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Никитин А.Ф., Никитина Т.И.</w:t>
            </w:r>
          </w:p>
        </w:tc>
        <w:tc>
          <w:tcPr>
            <w:tcW w:w="2299" w:type="dxa"/>
          </w:tcPr>
          <w:p w:rsidR="009D34F1"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ДРОФА</w:t>
            </w:r>
          </w:p>
        </w:tc>
      </w:tr>
      <w:tr w:rsidR="009D34F1" w:rsidTr="004A56AC">
        <w:trPr>
          <w:trHeight w:val="334"/>
        </w:trPr>
        <w:tc>
          <w:tcPr>
            <w:tcW w:w="3324" w:type="dxa"/>
          </w:tcPr>
          <w:p w:rsidR="009D34F1" w:rsidRPr="009D34F1" w:rsidRDefault="009D34F1">
            <w:pPr>
              <w:rPr>
                <w:rFonts w:ascii="Times New Roman" w:hAnsi="Times New Roman" w:cs="Times New Roman"/>
              </w:rPr>
            </w:pPr>
            <w:r w:rsidRPr="009D34F1">
              <w:rPr>
                <w:rFonts w:ascii="Times New Roman" w:hAnsi="Times New Roman" w:cs="Times New Roman"/>
                <w:sz w:val="24"/>
                <w:szCs w:val="24"/>
              </w:rPr>
              <w:t xml:space="preserve">Обществознание </w:t>
            </w:r>
          </w:p>
        </w:tc>
        <w:tc>
          <w:tcPr>
            <w:tcW w:w="1152" w:type="dxa"/>
          </w:tcPr>
          <w:p w:rsidR="009D34F1" w:rsidRPr="00D61967" w:rsidRDefault="009D34F1" w:rsidP="004A56AC">
            <w:pPr>
              <w:pStyle w:val="22"/>
              <w:widowControl w:val="0"/>
              <w:spacing w:line="276" w:lineRule="auto"/>
              <w:ind w:right="0"/>
              <w:contextualSpacing/>
              <w:jc w:val="both"/>
              <w:rPr>
                <w:sz w:val="24"/>
                <w:szCs w:val="24"/>
              </w:rPr>
            </w:pPr>
            <w:r>
              <w:rPr>
                <w:sz w:val="24"/>
                <w:szCs w:val="24"/>
              </w:rPr>
              <w:t>7</w:t>
            </w:r>
          </w:p>
        </w:tc>
        <w:tc>
          <w:tcPr>
            <w:tcW w:w="2299" w:type="dxa"/>
          </w:tcPr>
          <w:p w:rsidR="009D34F1"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Никитин А.Ф., Никитина Т.И.</w:t>
            </w:r>
          </w:p>
        </w:tc>
        <w:tc>
          <w:tcPr>
            <w:tcW w:w="2299" w:type="dxa"/>
          </w:tcPr>
          <w:p w:rsidR="009D34F1"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ДРОФА</w:t>
            </w:r>
          </w:p>
        </w:tc>
      </w:tr>
      <w:tr w:rsidR="009D34F1" w:rsidTr="004A56AC">
        <w:trPr>
          <w:trHeight w:val="334"/>
        </w:trPr>
        <w:tc>
          <w:tcPr>
            <w:tcW w:w="3324" w:type="dxa"/>
          </w:tcPr>
          <w:p w:rsidR="009D34F1" w:rsidRPr="009D34F1" w:rsidRDefault="009D34F1">
            <w:pPr>
              <w:rPr>
                <w:rFonts w:ascii="Times New Roman" w:hAnsi="Times New Roman" w:cs="Times New Roman"/>
              </w:rPr>
            </w:pPr>
            <w:r w:rsidRPr="009D34F1">
              <w:rPr>
                <w:rFonts w:ascii="Times New Roman" w:hAnsi="Times New Roman" w:cs="Times New Roman"/>
                <w:sz w:val="24"/>
                <w:szCs w:val="24"/>
              </w:rPr>
              <w:t xml:space="preserve">Обществознание </w:t>
            </w:r>
          </w:p>
        </w:tc>
        <w:tc>
          <w:tcPr>
            <w:tcW w:w="1152" w:type="dxa"/>
          </w:tcPr>
          <w:p w:rsidR="009D34F1" w:rsidRPr="00D61967" w:rsidRDefault="009D34F1" w:rsidP="004A56AC">
            <w:pPr>
              <w:pStyle w:val="22"/>
              <w:widowControl w:val="0"/>
              <w:spacing w:line="276" w:lineRule="auto"/>
              <w:ind w:right="0"/>
              <w:contextualSpacing/>
              <w:jc w:val="both"/>
              <w:rPr>
                <w:sz w:val="24"/>
                <w:szCs w:val="24"/>
              </w:rPr>
            </w:pPr>
            <w:r>
              <w:rPr>
                <w:sz w:val="24"/>
                <w:szCs w:val="24"/>
              </w:rPr>
              <w:t>8</w:t>
            </w:r>
          </w:p>
        </w:tc>
        <w:tc>
          <w:tcPr>
            <w:tcW w:w="2299" w:type="dxa"/>
          </w:tcPr>
          <w:p w:rsidR="009D34F1"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Никитин А.Ф., Никитина Т.И.</w:t>
            </w:r>
          </w:p>
        </w:tc>
        <w:tc>
          <w:tcPr>
            <w:tcW w:w="2299" w:type="dxa"/>
          </w:tcPr>
          <w:p w:rsidR="009D34F1"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ДРОФА</w:t>
            </w:r>
          </w:p>
        </w:tc>
      </w:tr>
      <w:tr w:rsidR="009D34F1" w:rsidTr="004A56AC">
        <w:trPr>
          <w:trHeight w:val="368"/>
        </w:trPr>
        <w:tc>
          <w:tcPr>
            <w:tcW w:w="3324" w:type="dxa"/>
          </w:tcPr>
          <w:p w:rsidR="009D34F1" w:rsidRPr="009D34F1" w:rsidRDefault="009D34F1">
            <w:pPr>
              <w:rPr>
                <w:rFonts w:ascii="Times New Roman" w:hAnsi="Times New Roman" w:cs="Times New Roman"/>
              </w:rPr>
            </w:pPr>
            <w:r w:rsidRPr="009D34F1">
              <w:rPr>
                <w:rFonts w:ascii="Times New Roman" w:hAnsi="Times New Roman" w:cs="Times New Roman"/>
                <w:sz w:val="24"/>
                <w:szCs w:val="24"/>
              </w:rPr>
              <w:t xml:space="preserve">Обществознание </w:t>
            </w:r>
          </w:p>
        </w:tc>
        <w:tc>
          <w:tcPr>
            <w:tcW w:w="1152" w:type="dxa"/>
          </w:tcPr>
          <w:p w:rsidR="009D34F1" w:rsidRPr="00D61967" w:rsidRDefault="009D34F1" w:rsidP="004A56AC">
            <w:pPr>
              <w:pStyle w:val="22"/>
              <w:widowControl w:val="0"/>
              <w:spacing w:line="276" w:lineRule="auto"/>
              <w:ind w:right="0"/>
              <w:contextualSpacing/>
              <w:jc w:val="both"/>
              <w:rPr>
                <w:sz w:val="24"/>
                <w:szCs w:val="24"/>
              </w:rPr>
            </w:pPr>
            <w:r>
              <w:rPr>
                <w:sz w:val="24"/>
                <w:szCs w:val="24"/>
              </w:rPr>
              <w:t>9</w:t>
            </w:r>
          </w:p>
        </w:tc>
        <w:tc>
          <w:tcPr>
            <w:tcW w:w="2299" w:type="dxa"/>
          </w:tcPr>
          <w:p w:rsidR="009D34F1" w:rsidRPr="009D34F1" w:rsidRDefault="009D34F1" w:rsidP="004A56AC">
            <w:pPr>
              <w:pStyle w:val="22"/>
              <w:widowControl w:val="0"/>
              <w:spacing w:line="276" w:lineRule="auto"/>
              <w:ind w:right="0"/>
              <w:contextualSpacing/>
              <w:jc w:val="both"/>
              <w:rPr>
                <w:sz w:val="24"/>
                <w:szCs w:val="24"/>
              </w:rPr>
            </w:pPr>
            <w:r w:rsidRPr="009D34F1">
              <w:rPr>
                <w:color w:val="000000"/>
                <w:sz w:val="24"/>
                <w:szCs w:val="24"/>
              </w:rPr>
              <w:t>Котова О.А</w:t>
            </w:r>
          </w:p>
        </w:tc>
        <w:tc>
          <w:tcPr>
            <w:tcW w:w="2299" w:type="dxa"/>
          </w:tcPr>
          <w:p w:rsidR="009D34F1" w:rsidRPr="00D61967" w:rsidRDefault="009D34F1" w:rsidP="004A56AC">
            <w:pPr>
              <w:pStyle w:val="22"/>
              <w:widowControl w:val="0"/>
              <w:spacing w:line="276" w:lineRule="auto"/>
              <w:ind w:right="0"/>
              <w:contextualSpacing/>
              <w:jc w:val="both"/>
              <w:rPr>
                <w:sz w:val="24"/>
                <w:szCs w:val="24"/>
              </w:rPr>
            </w:pPr>
            <w:r w:rsidRPr="00D61967">
              <w:rPr>
                <w:sz w:val="24"/>
                <w:szCs w:val="24"/>
              </w:rPr>
              <w:t>Просвещение</w:t>
            </w:r>
          </w:p>
        </w:tc>
      </w:tr>
    </w:tbl>
    <w:p w:rsidR="00EF6D2C" w:rsidRPr="00D61967" w:rsidRDefault="00EF6D2C" w:rsidP="00EF6D2C">
      <w:pPr>
        <w:pStyle w:val="22"/>
        <w:widowControl w:val="0"/>
        <w:spacing w:line="276" w:lineRule="auto"/>
        <w:ind w:right="0"/>
        <w:contextualSpacing/>
        <w:jc w:val="both"/>
        <w:rPr>
          <w:b/>
          <w:sz w:val="24"/>
          <w:szCs w:val="24"/>
        </w:rPr>
      </w:pPr>
      <w:r w:rsidRPr="00D61967">
        <w:rPr>
          <w:sz w:val="24"/>
          <w:szCs w:val="24"/>
        </w:rPr>
        <w:t>Рабочая программа рассчи</w:t>
      </w:r>
      <w:r>
        <w:rPr>
          <w:sz w:val="24"/>
          <w:szCs w:val="24"/>
        </w:rPr>
        <w:t xml:space="preserve">тана на </w:t>
      </w:r>
      <w:r w:rsidR="009D34F1">
        <w:rPr>
          <w:sz w:val="24"/>
          <w:szCs w:val="24"/>
        </w:rPr>
        <w:t xml:space="preserve">156 </w:t>
      </w:r>
      <w:r>
        <w:rPr>
          <w:sz w:val="24"/>
          <w:szCs w:val="24"/>
        </w:rPr>
        <w:t>часов. В 5 классе 17 часов, в 6 классе 35 часов, в 7 классе 35 часов, в 8 классе 35 часов, в 9 классе 34 часа</w:t>
      </w:r>
      <w:r w:rsidRPr="00D61967">
        <w:rPr>
          <w:sz w:val="24"/>
          <w:szCs w:val="24"/>
        </w:rPr>
        <w:t>.</w:t>
      </w:r>
    </w:p>
    <w:p w:rsidR="00EF6D2C" w:rsidRDefault="00EF6D2C" w:rsidP="00EF6D2C">
      <w:pPr>
        <w:pStyle w:val="22"/>
        <w:widowControl w:val="0"/>
        <w:spacing w:line="276" w:lineRule="auto"/>
        <w:ind w:right="0"/>
        <w:contextualSpacing/>
        <w:rPr>
          <w:b/>
          <w:sz w:val="24"/>
          <w:szCs w:val="24"/>
        </w:rPr>
      </w:pPr>
    </w:p>
    <w:p w:rsidR="00EF6D2C" w:rsidRDefault="00EF6D2C" w:rsidP="00EF6D2C">
      <w:pPr>
        <w:pStyle w:val="22"/>
        <w:widowControl w:val="0"/>
        <w:spacing w:line="276" w:lineRule="auto"/>
        <w:ind w:right="0"/>
        <w:contextualSpacing/>
        <w:rPr>
          <w:b/>
          <w:sz w:val="24"/>
          <w:szCs w:val="24"/>
        </w:rPr>
      </w:pPr>
    </w:p>
    <w:p w:rsidR="00EF6D2C" w:rsidRPr="005669AC" w:rsidRDefault="00EF6D2C" w:rsidP="00EF6D2C">
      <w:pPr>
        <w:pStyle w:val="22"/>
        <w:widowControl w:val="0"/>
        <w:spacing w:line="276" w:lineRule="auto"/>
        <w:ind w:right="0"/>
        <w:contextualSpacing/>
        <w:jc w:val="center"/>
        <w:rPr>
          <w:b/>
          <w:sz w:val="24"/>
          <w:szCs w:val="24"/>
        </w:rPr>
      </w:pPr>
      <w:r w:rsidRPr="005669AC">
        <w:rPr>
          <w:b/>
          <w:sz w:val="24"/>
          <w:szCs w:val="24"/>
        </w:rPr>
        <w:t xml:space="preserve">Личностные, </w:t>
      </w:r>
      <w:proofErr w:type="spellStart"/>
      <w:r w:rsidRPr="005669AC">
        <w:rPr>
          <w:b/>
          <w:sz w:val="24"/>
          <w:szCs w:val="24"/>
        </w:rPr>
        <w:t>метапредметные</w:t>
      </w:r>
      <w:proofErr w:type="spellEnd"/>
      <w:r w:rsidRPr="005669AC">
        <w:rPr>
          <w:b/>
          <w:sz w:val="24"/>
          <w:szCs w:val="24"/>
        </w:rPr>
        <w:t xml:space="preserve"> и предметные результаты освоения учебного предмета.</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b/>
          <w:sz w:val="24"/>
          <w:szCs w:val="24"/>
        </w:rPr>
        <w:t>Личностными результатами</w:t>
      </w:r>
      <w:r w:rsidRPr="005669AC">
        <w:rPr>
          <w:rFonts w:ascii="Times New Roman" w:hAnsi="Times New Roman" w:cs="Times New Roman"/>
          <w:sz w:val="24"/>
          <w:szCs w:val="24"/>
        </w:rPr>
        <w:t xml:space="preserve"> обучения </w:t>
      </w:r>
      <w:r>
        <w:rPr>
          <w:rFonts w:ascii="Times New Roman" w:hAnsi="Times New Roman" w:cs="Times New Roman"/>
          <w:sz w:val="24"/>
          <w:szCs w:val="24"/>
        </w:rPr>
        <w:t xml:space="preserve">обществознания </w:t>
      </w:r>
      <w:r w:rsidRPr="005669AC">
        <w:rPr>
          <w:rFonts w:ascii="Times New Roman" w:hAnsi="Times New Roman" w:cs="Times New Roman"/>
          <w:sz w:val="24"/>
          <w:szCs w:val="24"/>
        </w:rPr>
        <w:t xml:space="preserve">в основной школе являются: </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sz w:val="24"/>
          <w:szCs w:val="24"/>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sz w:val="24"/>
          <w:szCs w:val="24"/>
        </w:rPr>
        <w:t>2. Готовность и способность обучающихся к саморазвитию и  самообразованию на основе мотивации к обучению и познанию;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sz w:val="24"/>
          <w:szCs w:val="24"/>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roofErr w:type="spellStart"/>
      <w:r w:rsidRPr="005669AC">
        <w:rPr>
          <w:rFonts w:ascii="Times New Roman" w:hAnsi="Times New Roman" w:cs="Times New Roman"/>
          <w:sz w:val="24"/>
          <w:szCs w:val="24"/>
        </w:rPr>
        <w:t>Сформированность</w:t>
      </w:r>
      <w:proofErr w:type="spellEnd"/>
      <w:r w:rsidRPr="005669AC">
        <w:rPr>
          <w:rFonts w:ascii="Times New Roman" w:hAnsi="Times New Roman" w:cs="Times New Roman"/>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sz w:val="24"/>
          <w:szCs w:val="24"/>
        </w:rPr>
        <w:t xml:space="preserve">4. </w:t>
      </w:r>
      <w:proofErr w:type="spellStart"/>
      <w:r w:rsidRPr="005669AC">
        <w:rPr>
          <w:rFonts w:ascii="Times New Roman" w:hAnsi="Times New Roman" w:cs="Times New Roman"/>
          <w:sz w:val="24"/>
          <w:szCs w:val="24"/>
        </w:rPr>
        <w:t>Сформированность</w:t>
      </w:r>
      <w:proofErr w:type="spellEnd"/>
      <w:r w:rsidRPr="005669AC">
        <w:rPr>
          <w:rFonts w:ascii="Times New Roman" w:hAnsi="Times New Roman" w:cs="Times New Roman"/>
          <w:sz w:val="24"/>
          <w:szCs w:val="24"/>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sz w:val="24"/>
          <w:szCs w:val="24"/>
        </w:rPr>
        <w:lastRenderedPageBreak/>
        <w:t xml:space="preserve">5. </w:t>
      </w:r>
      <w:proofErr w:type="spellStart"/>
      <w:r w:rsidRPr="005669AC">
        <w:rPr>
          <w:rFonts w:ascii="Times New Roman" w:hAnsi="Times New Roman" w:cs="Times New Roman"/>
          <w:sz w:val="24"/>
          <w:szCs w:val="24"/>
        </w:rPr>
        <w:t>Сформированность</w:t>
      </w:r>
      <w:proofErr w:type="spellEnd"/>
      <w:r w:rsidRPr="005669AC">
        <w:rPr>
          <w:rFonts w:ascii="Times New Roman" w:hAnsi="Times New Roman" w:cs="Times New Roman"/>
          <w:sz w:val="24"/>
          <w:szCs w:val="24"/>
        </w:rPr>
        <w:t xml:space="preserve"> ценности здорового и безопасного образа жизни; </w:t>
      </w:r>
      <w:proofErr w:type="spellStart"/>
      <w:r w:rsidRPr="005669AC">
        <w:rPr>
          <w:rFonts w:ascii="Times New Roman" w:hAnsi="Times New Roman" w:cs="Times New Roman"/>
          <w:sz w:val="24"/>
          <w:szCs w:val="24"/>
        </w:rPr>
        <w:t>интериоризация</w:t>
      </w:r>
      <w:proofErr w:type="spellEnd"/>
      <w:r w:rsidRPr="005669AC">
        <w:rPr>
          <w:rFonts w:ascii="Times New Roman" w:hAnsi="Times New Roman" w:cs="Times New Roman"/>
          <w:sz w:val="24"/>
          <w:szCs w:val="24"/>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sz w:val="24"/>
          <w:szCs w:val="24"/>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b/>
          <w:sz w:val="24"/>
          <w:szCs w:val="24"/>
        </w:rPr>
        <w:t>Метапредметные</w:t>
      </w:r>
      <w:r w:rsidRPr="005669AC">
        <w:rPr>
          <w:rFonts w:ascii="Times New Roman" w:hAnsi="Times New Roman" w:cs="Times New Roman"/>
          <w:sz w:val="24"/>
          <w:szCs w:val="24"/>
        </w:rPr>
        <w:t xml:space="preserve"> результаты обучения </w:t>
      </w:r>
      <w:r>
        <w:rPr>
          <w:rFonts w:ascii="Times New Roman" w:hAnsi="Times New Roman" w:cs="Times New Roman"/>
          <w:sz w:val="24"/>
          <w:szCs w:val="24"/>
        </w:rPr>
        <w:t xml:space="preserve">обществознания </w:t>
      </w:r>
      <w:r w:rsidRPr="005669AC">
        <w:rPr>
          <w:rFonts w:ascii="Times New Roman" w:hAnsi="Times New Roman" w:cs="Times New Roman"/>
          <w:sz w:val="24"/>
          <w:szCs w:val="24"/>
        </w:rPr>
        <w:t xml:space="preserve">в основной школе включают </w:t>
      </w:r>
      <w:proofErr w:type="spellStart"/>
      <w:r w:rsidRPr="005669AC">
        <w:rPr>
          <w:rFonts w:ascii="Times New Roman" w:hAnsi="Times New Roman" w:cs="Times New Roman"/>
          <w:sz w:val="24"/>
          <w:szCs w:val="24"/>
        </w:rPr>
        <w:t>межпредметные</w:t>
      </w:r>
      <w:proofErr w:type="spellEnd"/>
      <w:r w:rsidRPr="005669AC">
        <w:rPr>
          <w:rFonts w:ascii="Times New Roman" w:hAnsi="Times New Roman" w:cs="Times New Roman"/>
          <w:sz w:val="24"/>
          <w:szCs w:val="24"/>
        </w:rPr>
        <w:t xml:space="preserve"> понятия и универсальные учебные действия (регулятивные, познавательные, коммуникативные).</w:t>
      </w:r>
      <w:r>
        <w:rPr>
          <w:rFonts w:ascii="Times New Roman" w:hAnsi="Times New Roman" w:cs="Times New Roman"/>
          <w:b/>
          <w:sz w:val="24"/>
          <w:szCs w:val="24"/>
        </w:rPr>
        <w:t xml:space="preserve"> </w:t>
      </w:r>
      <w:r w:rsidRPr="005669AC">
        <w:rPr>
          <w:rFonts w:ascii="Times New Roman" w:hAnsi="Times New Roman" w:cs="Times New Roman"/>
          <w:sz w:val="24"/>
          <w:szCs w:val="24"/>
        </w:rPr>
        <w:t xml:space="preserve"> Условием формирования </w:t>
      </w:r>
      <w:proofErr w:type="spellStart"/>
      <w:r w:rsidRPr="005669AC">
        <w:rPr>
          <w:rFonts w:ascii="Times New Roman" w:hAnsi="Times New Roman" w:cs="Times New Roman"/>
          <w:sz w:val="24"/>
          <w:szCs w:val="24"/>
        </w:rPr>
        <w:t>межпредметных</w:t>
      </w:r>
      <w:proofErr w:type="spellEnd"/>
      <w:r w:rsidRPr="005669AC">
        <w:rPr>
          <w:rFonts w:ascii="Times New Roman" w:hAnsi="Times New Roman" w:cs="Times New Roman"/>
          <w:sz w:val="24"/>
          <w:szCs w:val="24"/>
        </w:rPr>
        <w:t xml:space="preserve"> понятий,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продолжается работа по формированию и развитию основ читательской компетенции. </w:t>
      </w:r>
    </w:p>
    <w:p w:rsidR="00EF6D2C" w:rsidRPr="005669AC" w:rsidRDefault="00EF6D2C" w:rsidP="00EF6D2C">
      <w:pPr>
        <w:contextualSpacing/>
        <w:jc w:val="both"/>
        <w:rPr>
          <w:rFonts w:ascii="Times New Roman" w:hAnsi="Times New Roman" w:cs="Times New Roman"/>
          <w:sz w:val="24"/>
          <w:szCs w:val="24"/>
        </w:rPr>
      </w:pPr>
      <w:r>
        <w:rPr>
          <w:rFonts w:ascii="Times New Roman" w:hAnsi="Times New Roman" w:cs="Times New Roman"/>
          <w:sz w:val="24"/>
          <w:szCs w:val="24"/>
        </w:rPr>
        <w:t>•</w:t>
      </w:r>
      <w:proofErr w:type="gramStart"/>
      <w:r w:rsidRPr="005669AC">
        <w:rPr>
          <w:rFonts w:ascii="Times New Roman" w:hAnsi="Times New Roman" w:cs="Times New Roman"/>
          <w:sz w:val="24"/>
          <w:szCs w:val="24"/>
        </w:rPr>
        <w:t>с</w:t>
      </w:r>
      <w:proofErr w:type="gramEnd"/>
      <w:r w:rsidRPr="005669AC">
        <w:rPr>
          <w:rFonts w:ascii="Times New Roman" w:hAnsi="Times New Roman" w:cs="Times New Roman"/>
          <w:sz w:val="24"/>
          <w:szCs w:val="24"/>
        </w:rPr>
        <w:t xml:space="preserve">истематизировать, сопоставлять, анализировать, обобщать и интерпретировать информацию, содержащуюся в готовых информационных объектах; </w:t>
      </w:r>
    </w:p>
    <w:p w:rsidR="00EF6D2C" w:rsidRPr="005669AC" w:rsidRDefault="00EF6D2C" w:rsidP="00EF6D2C">
      <w:pPr>
        <w:contextualSpacing/>
        <w:jc w:val="both"/>
        <w:rPr>
          <w:rFonts w:ascii="Times New Roman" w:hAnsi="Times New Roman" w:cs="Times New Roman"/>
          <w:sz w:val="24"/>
          <w:szCs w:val="24"/>
        </w:rPr>
      </w:pPr>
      <w:r>
        <w:rPr>
          <w:rFonts w:ascii="Times New Roman" w:hAnsi="Times New Roman" w:cs="Times New Roman"/>
          <w:sz w:val="24"/>
          <w:szCs w:val="24"/>
        </w:rPr>
        <w:t>•</w:t>
      </w:r>
      <w:r w:rsidRPr="005669AC">
        <w:rPr>
          <w:rFonts w:ascii="Times New Roman" w:hAnsi="Times New Roman" w:cs="Times New Roman"/>
          <w:sz w:val="24"/>
          <w:szCs w:val="24"/>
        </w:rPr>
        <w:t xml:space="preserve">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 </w:t>
      </w:r>
    </w:p>
    <w:p w:rsidR="00EF6D2C" w:rsidRPr="005669AC" w:rsidRDefault="00EF6D2C" w:rsidP="00EF6D2C">
      <w:pPr>
        <w:contextualSpacing/>
        <w:jc w:val="both"/>
        <w:rPr>
          <w:rFonts w:ascii="Times New Roman" w:hAnsi="Times New Roman" w:cs="Times New Roman"/>
          <w:sz w:val="24"/>
          <w:szCs w:val="24"/>
        </w:rPr>
      </w:pPr>
      <w:r w:rsidRPr="005669AC">
        <w:rPr>
          <w:rFonts w:ascii="Times New Roman" w:hAnsi="Times New Roman" w:cs="Times New Roman"/>
          <w:sz w:val="24"/>
          <w:szCs w:val="24"/>
        </w:rPr>
        <w:t>• заполнять и дополнять таблицы, схемы, диаграммы, тексты.</w:t>
      </w:r>
    </w:p>
    <w:p w:rsidR="00EF6D2C" w:rsidRPr="00960543" w:rsidRDefault="00EF6D2C" w:rsidP="00EF6D2C">
      <w:pPr>
        <w:contextualSpacing/>
        <w:jc w:val="both"/>
        <w:rPr>
          <w:rFonts w:ascii="Times New Roman" w:hAnsi="Times New Roman" w:cs="Times New Roman"/>
          <w:sz w:val="24"/>
          <w:szCs w:val="24"/>
        </w:rPr>
      </w:pPr>
      <w:proofErr w:type="gramStart"/>
      <w:r w:rsidRPr="005669AC">
        <w:rPr>
          <w:rFonts w:ascii="Times New Roman" w:hAnsi="Times New Roman" w:cs="Times New Roman"/>
          <w:sz w:val="24"/>
          <w:szCs w:val="24"/>
        </w:rPr>
        <w:t>В ходе изучения</w:t>
      </w:r>
      <w:r w:rsidRPr="005669AC">
        <w:rPr>
          <w:rFonts w:ascii="Times New Roman" w:hAnsi="Times New Roman" w:cs="Times New Roman"/>
          <w:color w:val="FF0000"/>
          <w:sz w:val="24"/>
          <w:szCs w:val="24"/>
        </w:rPr>
        <w:t xml:space="preserve"> </w:t>
      </w:r>
      <w:r w:rsidRPr="005669AC">
        <w:rPr>
          <w:rFonts w:ascii="Times New Roman" w:hAnsi="Times New Roman" w:cs="Times New Roman"/>
          <w:sz w:val="24"/>
          <w:szCs w:val="24"/>
        </w:rPr>
        <w:t xml:space="preserve">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w:t>
      </w:r>
      <w:r w:rsidRPr="00960543">
        <w:rPr>
          <w:rFonts w:ascii="Times New Roman" w:hAnsi="Times New Roman" w:cs="Times New Roman"/>
          <w:sz w:val="24"/>
          <w:szCs w:val="24"/>
        </w:rPr>
        <w:t xml:space="preserve">и в ситуациях неопределенности. </w:t>
      </w:r>
      <w:proofErr w:type="gramEnd"/>
    </w:p>
    <w:p w:rsidR="00EF6D2C" w:rsidRPr="007F2EEE" w:rsidRDefault="00EF6D2C" w:rsidP="00EF6D2C">
      <w:pPr>
        <w:contextualSpacing/>
        <w:jc w:val="both"/>
        <w:rPr>
          <w:rFonts w:ascii="Times New Roman" w:hAnsi="Times New Roman" w:cs="Times New Roman"/>
          <w:sz w:val="24"/>
          <w:szCs w:val="24"/>
        </w:rPr>
      </w:pPr>
      <w:r w:rsidRPr="00960543">
        <w:rPr>
          <w:rFonts w:ascii="Times New Roman" w:hAnsi="Times New Roman" w:cs="Times New Roman"/>
          <w:sz w:val="24"/>
          <w:szCs w:val="24"/>
        </w:rPr>
        <w:t xml:space="preserve">Перечень ключевых </w:t>
      </w:r>
      <w:proofErr w:type="spellStart"/>
      <w:r w:rsidRPr="00960543">
        <w:rPr>
          <w:rFonts w:ascii="Times New Roman" w:hAnsi="Times New Roman" w:cs="Times New Roman"/>
          <w:sz w:val="24"/>
          <w:szCs w:val="24"/>
        </w:rPr>
        <w:t>межпредметных</w:t>
      </w:r>
      <w:proofErr w:type="spellEnd"/>
      <w:r w:rsidRPr="00960543">
        <w:rPr>
          <w:rFonts w:ascii="Times New Roman" w:hAnsi="Times New Roman" w:cs="Times New Roman"/>
          <w:sz w:val="24"/>
          <w:szCs w:val="24"/>
        </w:rPr>
        <w:t xml:space="preserve">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 В соответствии ФГОС ООО выделяются три группы универсальных учебных действий: регулятивные, познавательные, коммуникативные.</w:t>
      </w:r>
    </w:p>
    <w:p w:rsidR="00EF6D2C" w:rsidRDefault="00EF6D2C" w:rsidP="00EF6D2C">
      <w:pPr>
        <w:contextualSpacing/>
        <w:jc w:val="both"/>
        <w:rPr>
          <w:rFonts w:ascii="Times New Roman" w:hAnsi="Times New Roman" w:cs="Times New Roman"/>
          <w:b/>
          <w:sz w:val="24"/>
          <w:szCs w:val="24"/>
        </w:rPr>
      </w:pPr>
      <w:r w:rsidRPr="005669AC">
        <w:rPr>
          <w:rFonts w:ascii="Times New Roman" w:hAnsi="Times New Roman" w:cs="Times New Roman"/>
          <w:b/>
          <w:sz w:val="24"/>
          <w:szCs w:val="24"/>
        </w:rPr>
        <w:t>Регулятивные УУД</w:t>
      </w:r>
    </w:p>
    <w:p w:rsidR="00EF6D2C" w:rsidRPr="00960543" w:rsidRDefault="00EF6D2C" w:rsidP="00EF6D2C">
      <w:pPr>
        <w:contextualSpacing/>
        <w:jc w:val="both"/>
        <w:rPr>
          <w:rFonts w:ascii="Times New Roman" w:hAnsi="Times New Roman" w:cs="Times New Roman"/>
          <w:b/>
          <w:sz w:val="24"/>
          <w:szCs w:val="24"/>
        </w:rPr>
      </w:pPr>
      <w:r>
        <w:rPr>
          <w:rFonts w:ascii="Times New Roman" w:hAnsi="Times New Roman" w:cs="Times New Roman"/>
          <w:b/>
          <w:sz w:val="24"/>
          <w:szCs w:val="24"/>
        </w:rPr>
        <w:t>1.</w:t>
      </w:r>
      <w:r w:rsidRPr="00960543">
        <w:rPr>
          <w:rFonts w:ascii="Times New Roman" w:hAnsi="Times New Roman" w:cs="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 </w:t>
      </w:r>
    </w:p>
    <w:p w:rsidR="00EF6D2C" w:rsidRDefault="00EF6D2C" w:rsidP="00EF6D2C">
      <w:pPr>
        <w:pStyle w:val="a5"/>
        <w:numPr>
          <w:ilvl w:val="0"/>
          <w:numId w:val="27"/>
        </w:numPr>
        <w:jc w:val="both"/>
        <w:rPr>
          <w:rFonts w:ascii="Times New Roman" w:hAnsi="Times New Roman" w:cs="Times New Roman"/>
          <w:sz w:val="24"/>
          <w:szCs w:val="24"/>
        </w:rPr>
      </w:pPr>
      <w:r w:rsidRPr="00960543">
        <w:rPr>
          <w:rFonts w:ascii="Times New Roman" w:hAnsi="Times New Roman" w:cs="Times New Roman"/>
          <w:sz w:val="24"/>
          <w:szCs w:val="24"/>
        </w:rPr>
        <w:t>анализировать существующие и планировать будущие образовательные результаты;</w:t>
      </w:r>
    </w:p>
    <w:p w:rsidR="00EF6D2C" w:rsidRDefault="00EF6D2C" w:rsidP="00EF6D2C">
      <w:pPr>
        <w:pStyle w:val="a5"/>
        <w:numPr>
          <w:ilvl w:val="0"/>
          <w:numId w:val="27"/>
        </w:numPr>
        <w:jc w:val="both"/>
        <w:rPr>
          <w:rFonts w:ascii="Times New Roman" w:hAnsi="Times New Roman" w:cs="Times New Roman"/>
          <w:sz w:val="24"/>
          <w:szCs w:val="24"/>
        </w:rPr>
      </w:pPr>
      <w:r w:rsidRPr="00960543">
        <w:rPr>
          <w:rFonts w:ascii="Times New Roman" w:hAnsi="Times New Roman" w:cs="Times New Roman"/>
          <w:sz w:val="24"/>
          <w:szCs w:val="24"/>
        </w:rPr>
        <w:t xml:space="preserve"> идентифицировать собственные проблемы и определять главную проблему;</w:t>
      </w:r>
    </w:p>
    <w:p w:rsidR="00EF6D2C" w:rsidRDefault="00EF6D2C" w:rsidP="00EF6D2C">
      <w:pPr>
        <w:pStyle w:val="a5"/>
        <w:numPr>
          <w:ilvl w:val="0"/>
          <w:numId w:val="27"/>
        </w:numPr>
        <w:jc w:val="both"/>
        <w:rPr>
          <w:rFonts w:ascii="Times New Roman" w:hAnsi="Times New Roman" w:cs="Times New Roman"/>
          <w:sz w:val="24"/>
          <w:szCs w:val="24"/>
        </w:rPr>
      </w:pPr>
      <w:r w:rsidRPr="00960543">
        <w:rPr>
          <w:rFonts w:ascii="Times New Roman" w:hAnsi="Times New Roman" w:cs="Times New Roman"/>
          <w:sz w:val="24"/>
          <w:szCs w:val="24"/>
        </w:rPr>
        <w:t xml:space="preserve">выдвигать версии решения проблемы, формулировать гипотезы, предвосхищать конечный результат; </w:t>
      </w:r>
    </w:p>
    <w:p w:rsidR="00EF6D2C" w:rsidRPr="00960543" w:rsidRDefault="00EF6D2C" w:rsidP="00EF6D2C">
      <w:pPr>
        <w:pStyle w:val="a5"/>
        <w:numPr>
          <w:ilvl w:val="0"/>
          <w:numId w:val="27"/>
        </w:numPr>
        <w:jc w:val="both"/>
        <w:rPr>
          <w:rFonts w:ascii="Times New Roman" w:hAnsi="Times New Roman" w:cs="Times New Roman"/>
          <w:sz w:val="24"/>
          <w:szCs w:val="24"/>
        </w:rPr>
      </w:pPr>
      <w:r w:rsidRPr="00960543">
        <w:rPr>
          <w:rFonts w:ascii="Times New Roman" w:hAnsi="Times New Roman" w:cs="Times New Roman"/>
          <w:sz w:val="24"/>
          <w:szCs w:val="24"/>
        </w:rPr>
        <w:t xml:space="preserve">ставить цель деятельности на основе определенной проблемы и существующих возможностей; </w:t>
      </w:r>
    </w:p>
    <w:p w:rsidR="00EF6D2C" w:rsidRDefault="00EF6D2C" w:rsidP="00EF6D2C">
      <w:pPr>
        <w:spacing w:after="0"/>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2. </w:t>
      </w:r>
      <w:r w:rsidRPr="00960543">
        <w:rPr>
          <w:rFonts w:ascii="Times New Roman" w:hAnsi="Times New Roman" w:cs="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EF6D2C" w:rsidRDefault="00EF6D2C" w:rsidP="00EF6D2C">
      <w:pPr>
        <w:pStyle w:val="a5"/>
        <w:numPr>
          <w:ilvl w:val="0"/>
          <w:numId w:val="28"/>
        </w:numPr>
        <w:spacing w:after="0"/>
        <w:jc w:val="both"/>
        <w:rPr>
          <w:rFonts w:ascii="Times New Roman" w:hAnsi="Times New Roman" w:cs="Times New Roman"/>
          <w:sz w:val="24"/>
          <w:szCs w:val="24"/>
        </w:rPr>
      </w:pPr>
      <w:r w:rsidRPr="00960543">
        <w:rPr>
          <w:rFonts w:ascii="Times New Roman" w:hAnsi="Times New Roman" w:cs="Times New Roman"/>
          <w:sz w:val="24"/>
          <w:szCs w:val="24"/>
        </w:rPr>
        <w:t>определять необходимые действи</w:t>
      </w:r>
      <w:proofErr w:type="gramStart"/>
      <w:r w:rsidRPr="00960543">
        <w:rPr>
          <w:rFonts w:ascii="Times New Roman" w:hAnsi="Times New Roman" w:cs="Times New Roman"/>
          <w:sz w:val="24"/>
          <w:szCs w:val="24"/>
        </w:rPr>
        <w:t>е(</w:t>
      </w:r>
      <w:proofErr w:type="gramEnd"/>
      <w:r w:rsidRPr="00960543">
        <w:rPr>
          <w:rFonts w:ascii="Times New Roman" w:hAnsi="Times New Roman" w:cs="Times New Roman"/>
          <w:sz w:val="24"/>
          <w:szCs w:val="24"/>
        </w:rPr>
        <w:t xml:space="preserve">я) в соответствии с  учебной и познавательной задачей и составлять алгоритм их выполнения; </w:t>
      </w:r>
    </w:p>
    <w:p w:rsidR="00EF6D2C" w:rsidRDefault="00EF6D2C" w:rsidP="00EF6D2C">
      <w:pPr>
        <w:pStyle w:val="a5"/>
        <w:numPr>
          <w:ilvl w:val="0"/>
          <w:numId w:val="28"/>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обосновывать и осуществлять выбор наиболее эффективных способов решения учебных и познавательных задач; </w:t>
      </w:r>
    </w:p>
    <w:p w:rsidR="00EF6D2C" w:rsidRDefault="00EF6D2C" w:rsidP="00EF6D2C">
      <w:pPr>
        <w:pStyle w:val="a5"/>
        <w:numPr>
          <w:ilvl w:val="0"/>
          <w:numId w:val="28"/>
        </w:numPr>
        <w:spacing w:after="0"/>
        <w:jc w:val="both"/>
        <w:rPr>
          <w:rFonts w:ascii="Times New Roman" w:hAnsi="Times New Roman" w:cs="Times New Roman"/>
          <w:sz w:val="24"/>
          <w:szCs w:val="24"/>
        </w:rPr>
      </w:pPr>
      <w:r w:rsidRPr="005669AC">
        <w:rPr>
          <w:rFonts w:ascii="Times New Roman" w:hAnsi="Times New Roman" w:cs="Times New Roman"/>
          <w:sz w:val="24"/>
          <w:szCs w:val="24"/>
        </w:rPr>
        <w:t xml:space="preserve">определять/находить, в том числе из предложенных вариантов, условия для выполнения учебной и познавательной задачи; </w:t>
      </w:r>
    </w:p>
    <w:p w:rsidR="00EF6D2C" w:rsidRDefault="00EF6D2C" w:rsidP="00EF6D2C">
      <w:pPr>
        <w:pStyle w:val="a5"/>
        <w:numPr>
          <w:ilvl w:val="0"/>
          <w:numId w:val="28"/>
        </w:numPr>
        <w:spacing w:after="0"/>
        <w:jc w:val="both"/>
        <w:rPr>
          <w:rFonts w:ascii="Times New Roman" w:hAnsi="Times New Roman" w:cs="Times New Roman"/>
          <w:sz w:val="24"/>
          <w:szCs w:val="24"/>
        </w:rPr>
      </w:pPr>
      <w:r w:rsidRPr="005669AC">
        <w:rPr>
          <w:rFonts w:ascii="Times New Roman" w:hAnsi="Times New Roman" w:cs="Times New Roman"/>
          <w:sz w:val="24"/>
          <w:szCs w:val="24"/>
        </w:rPr>
        <w:t>выстраивать жизненные планы на краткосрочное будущее;</w:t>
      </w:r>
    </w:p>
    <w:p w:rsidR="00EF6D2C" w:rsidRDefault="00EF6D2C" w:rsidP="00EF6D2C">
      <w:pPr>
        <w:pStyle w:val="a5"/>
        <w:numPr>
          <w:ilvl w:val="0"/>
          <w:numId w:val="28"/>
        </w:numPr>
        <w:spacing w:after="0"/>
        <w:jc w:val="both"/>
        <w:rPr>
          <w:rFonts w:ascii="Times New Roman" w:hAnsi="Times New Roman" w:cs="Times New Roman"/>
          <w:sz w:val="24"/>
          <w:szCs w:val="24"/>
        </w:rPr>
      </w:pPr>
      <w:r>
        <w:rPr>
          <w:rFonts w:ascii="Times New Roman" w:hAnsi="Times New Roman" w:cs="Times New Roman"/>
          <w:sz w:val="24"/>
          <w:szCs w:val="24"/>
        </w:rPr>
        <w:t>выбирать</w:t>
      </w:r>
      <w:r w:rsidRPr="005669AC">
        <w:rPr>
          <w:rFonts w:ascii="Times New Roman" w:hAnsi="Times New Roman" w:cs="Times New Roman"/>
          <w:sz w:val="24"/>
          <w:szCs w:val="24"/>
        </w:rPr>
        <w:t xml:space="preserve"> из предложенных вариантов и самостоятельно  искать средства/ресурсы для решения задачи/достижения цели; </w:t>
      </w:r>
    </w:p>
    <w:p w:rsidR="00EF6D2C" w:rsidRDefault="00EF6D2C" w:rsidP="00EF6D2C">
      <w:pPr>
        <w:pStyle w:val="a5"/>
        <w:numPr>
          <w:ilvl w:val="0"/>
          <w:numId w:val="28"/>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составлять план решения проблемы (выполнения проекта, проведения исследования); </w:t>
      </w:r>
    </w:p>
    <w:p w:rsidR="00EF6D2C" w:rsidRDefault="00EF6D2C" w:rsidP="00EF6D2C">
      <w:pPr>
        <w:pStyle w:val="a5"/>
        <w:numPr>
          <w:ilvl w:val="0"/>
          <w:numId w:val="28"/>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определять потенциальные затруднения при решении учебной и познавательной задачи и находить средства для их устранения; </w:t>
      </w:r>
    </w:p>
    <w:p w:rsidR="00EF6D2C" w:rsidRDefault="00EF6D2C" w:rsidP="00EF6D2C">
      <w:pPr>
        <w:pStyle w:val="a5"/>
        <w:numPr>
          <w:ilvl w:val="0"/>
          <w:numId w:val="28"/>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описывать свой опыт, оформляя его для передачи другим людям в виде технологии решения практических задач определенного класса; </w:t>
      </w:r>
    </w:p>
    <w:p w:rsidR="00EF6D2C" w:rsidRPr="00960543" w:rsidRDefault="00EF6D2C" w:rsidP="00EF6D2C">
      <w:pPr>
        <w:pStyle w:val="a5"/>
        <w:numPr>
          <w:ilvl w:val="0"/>
          <w:numId w:val="28"/>
        </w:numPr>
        <w:spacing w:after="0"/>
        <w:jc w:val="both"/>
        <w:rPr>
          <w:rFonts w:ascii="Times New Roman" w:hAnsi="Times New Roman" w:cs="Times New Roman"/>
          <w:sz w:val="24"/>
          <w:szCs w:val="24"/>
        </w:rPr>
      </w:pPr>
      <w:r w:rsidRPr="00960543">
        <w:rPr>
          <w:rFonts w:ascii="Times New Roman" w:hAnsi="Times New Roman" w:cs="Times New Roman"/>
          <w:sz w:val="24"/>
          <w:szCs w:val="24"/>
        </w:rPr>
        <w:t>планировать и корректировать свою индивидуальную образовательную траекторию.</w:t>
      </w:r>
    </w:p>
    <w:p w:rsidR="00EF6D2C" w:rsidRDefault="00EF6D2C" w:rsidP="00EF6D2C">
      <w:pPr>
        <w:spacing w:after="0"/>
        <w:jc w:val="both"/>
        <w:rPr>
          <w:rFonts w:ascii="Times New Roman" w:hAnsi="Times New Roman" w:cs="Times New Roman"/>
          <w:sz w:val="24"/>
          <w:szCs w:val="24"/>
        </w:rPr>
      </w:pPr>
      <w:r>
        <w:rPr>
          <w:rFonts w:ascii="Times New Roman" w:hAnsi="Times New Roman" w:cs="Times New Roman"/>
          <w:sz w:val="24"/>
          <w:szCs w:val="24"/>
        </w:rPr>
        <w:t xml:space="preserve">3. </w:t>
      </w:r>
      <w:r w:rsidRPr="00960543">
        <w:rPr>
          <w:rFonts w:ascii="Times New Roman" w:hAnsi="Times New Roman" w:cs="Times New Roman"/>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r>
        <w:rPr>
          <w:rFonts w:ascii="Times New Roman" w:hAnsi="Times New Roman" w:cs="Times New Roman"/>
          <w:sz w:val="24"/>
          <w:szCs w:val="24"/>
        </w:rPr>
        <w:t xml:space="preserve"> </w:t>
      </w:r>
      <w:r w:rsidRPr="005669AC">
        <w:rPr>
          <w:rFonts w:ascii="Times New Roman" w:hAnsi="Times New Roman" w:cs="Times New Roman"/>
          <w:sz w:val="24"/>
          <w:szCs w:val="24"/>
        </w:rPr>
        <w:t xml:space="preserve">Обучающийся сможет: </w:t>
      </w:r>
    </w:p>
    <w:p w:rsidR="00EF6D2C" w:rsidRDefault="00EF6D2C" w:rsidP="00EF6D2C">
      <w:pPr>
        <w:pStyle w:val="a5"/>
        <w:numPr>
          <w:ilvl w:val="0"/>
          <w:numId w:val="29"/>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определять совместно с педагогом и сверстниками критерии планируемых результатов и критерии оценки своей учебной деятельности; </w:t>
      </w:r>
    </w:p>
    <w:p w:rsidR="00EF6D2C" w:rsidRDefault="00EF6D2C" w:rsidP="00EF6D2C">
      <w:pPr>
        <w:pStyle w:val="a5"/>
        <w:numPr>
          <w:ilvl w:val="0"/>
          <w:numId w:val="29"/>
        </w:numPr>
        <w:spacing w:after="0"/>
        <w:jc w:val="both"/>
        <w:rPr>
          <w:rFonts w:ascii="Times New Roman" w:hAnsi="Times New Roman" w:cs="Times New Roman"/>
          <w:sz w:val="24"/>
          <w:szCs w:val="24"/>
        </w:rPr>
      </w:pPr>
      <w:r w:rsidRPr="005669AC">
        <w:rPr>
          <w:rFonts w:ascii="Times New Roman" w:hAnsi="Times New Roman" w:cs="Times New Roman"/>
          <w:sz w:val="24"/>
          <w:szCs w:val="24"/>
        </w:rPr>
        <w:t xml:space="preserve">систематизировать (в том числе выбирать приоритетные) критерии планируемых результатов и оценки своей деятельности; </w:t>
      </w:r>
    </w:p>
    <w:p w:rsidR="00EF6D2C" w:rsidRDefault="00EF6D2C" w:rsidP="00EF6D2C">
      <w:pPr>
        <w:pStyle w:val="a5"/>
        <w:numPr>
          <w:ilvl w:val="0"/>
          <w:numId w:val="29"/>
        </w:numPr>
        <w:spacing w:after="0"/>
        <w:jc w:val="both"/>
        <w:rPr>
          <w:rFonts w:ascii="Times New Roman" w:hAnsi="Times New Roman" w:cs="Times New Roman"/>
          <w:sz w:val="24"/>
          <w:szCs w:val="24"/>
        </w:rPr>
      </w:pPr>
      <w:r w:rsidRPr="005669AC">
        <w:rPr>
          <w:rFonts w:ascii="Times New Roman" w:hAnsi="Times New Roman" w:cs="Times New Roman"/>
          <w:sz w:val="24"/>
          <w:szCs w:val="24"/>
        </w:rPr>
        <w:t xml:space="preserve">отбирать инструменты для оценивания своей деятельности, осуществлять самоконтроль своей деятельности в рамках предложенных условий и требований; </w:t>
      </w:r>
    </w:p>
    <w:p w:rsidR="00EF6D2C" w:rsidRDefault="00EF6D2C" w:rsidP="00EF6D2C">
      <w:pPr>
        <w:pStyle w:val="a5"/>
        <w:numPr>
          <w:ilvl w:val="0"/>
          <w:numId w:val="29"/>
        </w:numPr>
        <w:spacing w:after="0"/>
        <w:jc w:val="both"/>
        <w:rPr>
          <w:rFonts w:ascii="Times New Roman" w:hAnsi="Times New Roman" w:cs="Times New Roman"/>
          <w:sz w:val="24"/>
          <w:szCs w:val="24"/>
        </w:rPr>
      </w:pPr>
      <w:r w:rsidRPr="00960543">
        <w:rPr>
          <w:rFonts w:ascii="Times New Roman" w:hAnsi="Times New Roman" w:cs="Times New Roman"/>
          <w:sz w:val="24"/>
          <w:szCs w:val="24"/>
        </w:rPr>
        <w:t>оценивать свою деятельность, аргументируя причины достижения или отсутствия планируемого результата;</w:t>
      </w:r>
    </w:p>
    <w:p w:rsidR="00EF6D2C" w:rsidRDefault="00EF6D2C" w:rsidP="00EF6D2C">
      <w:pPr>
        <w:pStyle w:val="a5"/>
        <w:numPr>
          <w:ilvl w:val="0"/>
          <w:numId w:val="29"/>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 находить достаточные средства для выполнения учебных действий в изменяющейся ситуации и/или при отсутствии планируемого результата; </w:t>
      </w:r>
    </w:p>
    <w:p w:rsidR="00EF6D2C" w:rsidRDefault="00EF6D2C" w:rsidP="00EF6D2C">
      <w:pPr>
        <w:pStyle w:val="a5"/>
        <w:numPr>
          <w:ilvl w:val="0"/>
          <w:numId w:val="29"/>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 </w:t>
      </w:r>
    </w:p>
    <w:p w:rsidR="00EF6D2C" w:rsidRDefault="00EF6D2C" w:rsidP="00EF6D2C">
      <w:pPr>
        <w:pStyle w:val="a5"/>
        <w:numPr>
          <w:ilvl w:val="0"/>
          <w:numId w:val="29"/>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сверять свои действия с целью и, при необходимости, исправлять ошибки самостоятельно. </w:t>
      </w:r>
    </w:p>
    <w:p w:rsidR="00EF6D2C" w:rsidRDefault="00EF6D2C" w:rsidP="00EF6D2C">
      <w:pPr>
        <w:spacing w:after="0"/>
        <w:jc w:val="both"/>
        <w:rPr>
          <w:rFonts w:ascii="Times New Roman" w:hAnsi="Times New Roman" w:cs="Times New Roman"/>
          <w:sz w:val="24"/>
          <w:szCs w:val="24"/>
        </w:rPr>
      </w:pPr>
      <w:r>
        <w:rPr>
          <w:rFonts w:ascii="Times New Roman" w:hAnsi="Times New Roman" w:cs="Times New Roman"/>
          <w:sz w:val="24"/>
          <w:szCs w:val="24"/>
        </w:rPr>
        <w:t>4.</w:t>
      </w:r>
      <w:r w:rsidRPr="00960543">
        <w:rPr>
          <w:rFonts w:ascii="Times New Roman" w:hAnsi="Times New Roman" w:cs="Times New Roman"/>
          <w:sz w:val="24"/>
          <w:szCs w:val="24"/>
        </w:rPr>
        <w:t xml:space="preserve">Умение оценивать правильность выполнения учебной задачи, собственные возможности ее решения. Обучающийся сможет: </w:t>
      </w:r>
    </w:p>
    <w:p w:rsidR="00EF6D2C" w:rsidRDefault="00EF6D2C" w:rsidP="00EF6D2C">
      <w:pPr>
        <w:pStyle w:val="a5"/>
        <w:numPr>
          <w:ilvl w:val="0"/>
          <w:numId w:val="30"/>
        </w:numPr>
        <w:spacing w:after="0"/>
        <w:jc w:val="both"/>
        <w:rPr>
          <w:rFonts w:ascii="Times New Roman" w:hAnsi="Times New Roman" w:cs="Times New Roman"/>
          <w:sz w:val="24"/>
          <w:szCs w:val="24"/>
        </w:rPr>
      </w:pPr>
      <w:r w:rsidRPr="00960543">
        <w:rPr>
          <w:rFonts w:ascii="Times New Roman" w:hAnsi="Times New Roman" w:cs="Times New Roman"/>
          <w:sz w:val="24"/>
          <w:szCs w:val="24"/>
        </w:rPr>
        <w:t>определять критерии правильности (корректности) выполнения учебной задачи;</w:t>
      </w:r>
    </w:p>
    <w:p w:rsidR="00EF6D2C" w:rsidRDefault="00EF6D2C" w:rsidP="00EF6D2C">
      <w:pPr>
        <w:pStyle w:val="a5"/>
        <w:numPr>
          <w:ilvl w:val="0"/>
          <w:numId w:val="30"/>
        </w:num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анализировать и обосновывать применение соответствующего инструментария для выполнения учебной задачи; </w:t>
      </w:r>
    </w:p>
    <w:p w:rsidR="00EF6D2C" w:rsidRDefault="00EF6D2C" w:rsidP="00EF6D2C">
      <w:pPr>
        <w:pStyle w:val="a5"/>
        <w:numPr>
          <w:ilvl w:val="0"/>
          <w:numId w:val="30"/>
        </w:numPr>
        <w:spacing w:after="0"/>
        <w:jc w:val="both"/>
        <w:rPr>
          <w:rFonts w:ascii="Times New Roman" w:hAnsi="Times New Roman" w:cs="Times New Roman"/>
          <w:sz w:val="24"/>
          <w:szCs w:val="24"/>
        </w:rPr>
      </w:pPr>
      <w:r w:rsidRPr="005669AC">
        <w:rPr>
          <w:rFonts w:ascii="Times New Roman" w:hAnsi="Times New Roman" w:cs="Times New Roman"/>
          <w:sz w:val="24"/>
          <w:szCs w:val="24"/>
        </w:rPr>
        <w:lastRenderedPageBreak/>
        <w:t xml:space="preserve">свободно пользоваться выработанными критериями оценки и самооценки, исходя из цели и имеющихся средств, различая результат и способы действий; </w:t>
      </w:r>
    </w:p>
    <w:p w:rsidR="00EF6D2C" w:rsidRDefault="00EF6D2C" w:rsidP="00EF6D2C">
      <w:pPr>
        <w:pStyle w:val="a5"/>
        <w:numPr>
          <w:ilvl w:val="0"/>
          <w:numId w:val="30"/>
        </w:numPr>
        <w:spacing w:after="0"/>
        <w:jc w:val="both"/>
        <w:rPr>
          <w:rFonts w:ascii="Times New Roman" w:hAnsi="Times New Roman" w:cs="Times New Roman"/>
          <w:sz w:val="24"/>
          <w:szCs w:val="24"/>
        </w:rPr>
      </w:pPr>
      <w:r w:rsidRPr="005669AC">
        <w:rPr>
          <w:rFonts w:ascii="Times New Roman" w:hAnsi="Times New Roman" w:cs="Times New Roman"/>
          <w:sz w:val="24"/>
          <w:szCs w:val="24"/>
        </w:rPr>
        <w:t xml:space="preserve">оценивать продукт своей деятельности по заданным и/или самостоятельно определенным критериям в  соответствии с целью деятельности; </w:t>
      </w:r>
    </w:p>
    <w:p w:rsidR="00EF6D2C" w:rsidRDefault="00EF6D2C" w:rsidP="00EF6D2C">
      <w:pPr>
        <w:pStyle w:val="a5"/>
        <w:numPr>
          <w:ilvl w:val="0"/>
          <w:numId w:val="30"/>
        </w:numPr>
        <w:spacing w:after="0"/>
        <w:jc w:val="both"/>
        <w:rPr>
          <w:rFonts w:ascii="Times New Roman" w:hAnsi="Times New Roman" w:cs="Times New Roman"/>
          <w:sz w:val="24"/>
          <w:szCs w:val="24"/>
        </w:rPr>
      </w:pPr>
      <w:r w:rsidRPr="005669AC">
        <w:rPr>
          <w:rFonts w:ascii="Times New Roman" w:hAnsi="Times New Roman" w:cs="Times New Roman"/>
          <w:sz w:val="24"/>
          <w:szCs w:val="24"/>
        </w:rPr>
        <w:t xml:space="preserve">обосновывать достижимость цели выбранным способом на основе оценки своих внутренних ресурсов и доступных внешних ресурсов; </w:t>
      </w:r>
    </w:p>
    <w:p w:rsidR="00EF6D2C" w:rsidRPr="005669AC" w:rsidRDefault="00EF6D2C" w:rsidP="00EF6D2C">
      <w:pPr>
        <w:pStyle w:val="a5"/>
        <w:numPr>
          <w:ilvl w:val="0"/>
          <w:numId w:val="30"/>
        </w:numPr>
        <w:spacing w:after="0"/>
        <w:jc w:val="both"/>
        <w:rPr>
          <w:rFonts w:ascii="Times New Roman" w:hAnsi="Times New Roman" w:cs="Times New Roman"/>
          <w:sz w:val="24"/>
          <w:szCs w:val="24"/>
        </w:rPr>
      </w:pPr>
      <w:r w:rsidRPr="005669AC">
        <w:rPr>
          <w:rFonts w:ascii="Times New Roman" w:hAnsi="Times New Roman" w:cs="Times New Roman"/>
          <w:sz w:val="24"/>
          <w:szCs w:val="24"/>
        </w:rPr>
        <w:t xml:space="preserve">фиксировать и анализировать динамику собственных образовательных результатов. </w:t>
      </w:r>
    </w:p>
    <w:p w:rsidR="00EF6D2C" w:rsidRDefault="00EF6D2C" w:rsidP="00EF6D2C">
      <w:pPr>
        <w:jc w:val="both"/>
        <w:rPr>
          <w:rFonts w:ascii="Times New Roman" w:hAnsi="Times New Roman" w:cs="Times New Roman"/>
          <w:sz w:val="24"/>
          <w:szCs w:val="24"/>
        </w:rPr>
      </w:pPr>
      <w:r w:rsidRPr="00960543">
        <w:rPr>
          <w:rFonts w:ascii="Times New Roman" w:hAnsi="Times New Roman" w:cs="Times New Roman"/>
          <w:sz w:val="24"/>
          <w:szCs w:val="24"/>
        </w:rPr>
        <w:t xml:space="preserve">5. Владение основами самоконтроля, самооценки, принятия решений и осуществления осознанного выбора </w:t>
      </w:r>
      <w:proofErr w:type="gramStart"/>
      <w:r w:rsidRPr="00960543">
        <w:rPr>
          <w:rFonts w:ascii="Times New Roman" w:hAnsi="Times New Roman" w:cs="Times New Roman"/>
          <w:sz w:val="24"/>
          <w:szCs w:val="24"/>
        </w:rPr>
        <w:t>в</w:t>
      </w:r>
      <w:proofErr w:type="gramEnd"/>
      <w:r w:rsidRPr="00960543">
        <w:rPr>
          <w:rFonts w:ascii="Times New Roman" w:hAnsi="Times New Roman" w:cs="Times New Roman"/>
          <w:sz w:val="24"/>
          <w:szCs w:val="24"/>
        </w:rPr>
        <w:t xml:space="preserve"> учебной и познавательной. Обучающийся сможет:  </w:t>
      </w:r>
    </w:p>
    <w:p w:rsidR="00EF6D2C" w:rsidRPr="00960543" w:rsidRDefault="00EF6D2C" w:rsidP="00EF6D2C">
      <w:pPr>
        <w:pStyle w:val="a5"/>
        <w:numPr>
          <w:ilvl w:val="0"/>
          <w:numId w:val="31"/>
        </w:numPr>
        <w:jc w:val="both"/>
        <w:rPr>
          <w:rFonts w:ascii="Times New Roman" w:hAnsi="Times New Roman" w:cs="Times New Roman"/>
          <w:b/>
          <w:sz w:val="24"/>
          <w:szCs w:val="24"/>
        </w:rPr>
      </w:pPr>
      <w:r w:rsidRPr="00960543">
        <w:rPr>
          <w:rFonts w:ascii="Times New Roman" w:hAnsi="Times New Roman" w:cs="Times New Roman"/>
          <w:sz w:val="24"/>
          <w:szCs w:val="24"/>
        </w:rPr>
        <w:t>наблюдать и анализировать собственную учебную и познавательную</w:t>
      </w:r>
      <w:r>
        <w:t xml:space="preserve"> </w:t>
      </w:r>
      <w:r w:rsidRPr="00960543">
        <w:rPr>
          <w:rFonts w:ascii="Times New Roman" w:hAnsi="Times New Roman" w:cs="Times New Roman"/>
          <w:sz w:val="24"/>
          <w:szCs w:val="24"/>
        </w:rPr>
        <w:t xml:space="preserve">деятельность и деятельность других обучающихся в процессе взаимопроверки;  </w:t>
      </w:r>
    </w:p>
    <w:p w:rsidR="00EF6D2C" w:rsidRPr="00960543" w:rsidRDefault="00EF6D2C" w:rsidP="00EF6D2C">
      <w:pPr>
        <w:pStyle w:val="a5"/>
        <w:numPr>
          <w:ilvl w:val="0"/>
          <w:numId w:val="31"/>
        </w:numPr>
        <w:jc w:val="both"/>
        <w:rPr>
          <w:rFonts w:ascii="Times New Roman" w:hAnsi="Times New Roman" w:cs="Times New Roman"/>
          <w:b/>
          <w:sz w:val="24"/>
          <w:szCs w:val="24"/>
        </w:rPr>
      </w:pPr>
      <w:r w:rsidRPr="00960543">
        <w:rPr>
          <w:rFonts w:ascii="Times New Roman" w:hAnsi="Times New Roman" w:cs="Times New Roman"/>
          <w:sz w:val="24"/>
          <w:szCs w:val="24"/>
        </w:rPr>
        <w:t xml:space="preserve">соотносить реальные и планируемые результаты индивидуальной образовательной деятельности и делать выводы;  </w:t>
      </w:r>
    </w:p>
    <w:p w:rsidR="00EF6D2C" w:rsidRPr="00960543" w:rsidRDefault="00EF6D2C" w:rsidP="00EF6D2C">
      <w:pPr>
        <w:pStyle w:val="a5"/>
        <w:numPr>
          <w:ilvl w:val="0"/>
          <w:numId w:val="31"/>
        </w:numPr>
        <w:jc w:val="both"/>
        <w:rPr>
          <w:rFonts w:ascii="Times New Roman" w:hAnsi="Times New Roman" w:cs="Times New Roman"/>
          <w:b/>
          <w:sz w:val="24"/>
          <w:szCs w:val="24"/>
        </w:rPr>
      </w:pPr>
      <w:r w:rsidRPr="00960543">
        <w:rPr>
          <w:rFonts w:ascii="Times New Roman" w:hAnsi="Times New Roman" w:cs="Times New Roman"/>
          <w:sz w:val="24"/>
          <w:szCs w:val="24"/>
        </w:rPr>
        <w:t>принимать решение в учебной ситуации и нести за него ответственность;</w:t>
      </w:r>
    </w:p>
    <w:p w:rsidR="00EF6D2C" w:rsidRPr="00960543" w:rsidRDefault="00EF6D2C" w:rsidP="00EF6D2C">
      <w:pPr>
        <w:pStyle w:val="a5"/>
        <w:numPr>
          <w:ilvl w:val="0"/>
          <w:numId w:val="31"/>
        </w:numPr>
        <w:jc w:val="both"/>
        <w:rPr>
          <w:rFonts w:ascii="Times New Roman" w:hAnsi="Times New Roman" w:cs="Times New Roman"/>
          <w:b/>
          <w:sz w:val="24"/>
          <w:szCs w:val="24"/>
        </w:rPr>
      </w:pPr>
      <w:r w:rsidRPr="00960543">
        <w:rPr>
          <w:rFonts w:ascii="Times New Roman" w:hAnsi="Times New Roman" w:cs="Times New Roman"/>
          <w:sz w:val="24"/>
          <w:szCs w:val="24"/>
        </w:rPr>
        <w:t>самостоятельно определять причины своего успеха или неуспеха и</w:t>
      </w:r>
      <w:r w:rsidRPr="00960543">
        <w:sym w:font="Symbol" w:char="F0B7"/>
      </w:r>
      <w:r w:rsidRPr="00960543">
        <w:rPr>
          <w:rFonts w:ascii="Times New Roman" w:hAnsi="Times New Roman" w:cs="Times New Roman"/>
          <w:sz w:val="24"/>
          <w:szCs w:val="24"/>
        </w:rPr>
        <w:t xml:space="preserve"> находить способы выхода из ситуации неуспеха;  </w:t>
      </w:r>
    </w:p>
    <w:p w:rsidR="00EF6D2C" w:rsidRPr="00960543" w:rsidRDefault="00EF6D2C" w:rsidP="00EF6D2C">
      <w:pPr>
        <w:pStyle w:val="a5"/>
        <w:numPr>
          <w:ilvl w:val="0"/>
          <w:numId w:val="31"/>
        </w:numPr>
        <w:jc w:val="both"/>
        <w:rPr>
          <w:rFonts w:ascii="Times New Roman" w:hAnsi="Times New Roman" w:cs="Times New Roman"/>
          <w:b/>
          <w:sz w:val="24"/>
          <w:szCs w:val="24"/>
        </w:rPr>
      </w:pPr>
      <w:r w:rsidRPr="00960543">
        <w:rPr>
          <w:rFonts w:ascii="Times New Roman" w:hAnsi="Times New Roman" w:cs="Times New Roman"/>
          <w:sz w:val="24"/>
          <w:szCs w:val="24"/>
        </w:rPr>
        <w:t xml:space="preserve">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  </w:t>
      </w:r>
    </w:p>
    <w:p w:rsidR="00EF6D2C" w:rsidRPr="007F2EEE" w:rsidRDefault="00EF6D2C" w:rsidP="00EF6D2C">
      <w:pPr>
        <w:pStyle w:val="a5"/>
        <w:numPr>
          <w:ilvl w:val="0"/>
          <w:numId w:val="31"/>
        </w:numPr>
        <w:jc w:val="both"/>
        <w:rPr>
          <w:rFonts w:ascii="Times New Roman" w:hAnsi="Times New Roman" w:cs="Times New Roman"/>
          <w:b/>
          <w:sz w:val="24"/>
          <w:szCs w:val="24"/>
        </w:rPr>
      </w:pPr>
      <w:r w:rsidRPr="00960543">
        <w:rPr>
          <w:rFonts w:ascii="Times New Roman" w:hAnsi="Times New Roman" w:cs="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EF6D2C" w:rsidRPr="007F2EEE" w:rsidRDefault="00EF6D2C" w:rsidP="00EF6D2C">
      <w:pPr>
        <w:jc w:val="both"/>
        <w:rPr>
          <w:rFonts w:ascii="Times New Roman" w:hAnsi="Times New Roman" w:cs="Times New Roman"/>
          <w:b/>
          <w:sz w:val="24"/>
          <w:szCs w:val="24"/>
        </w:rPr>
      </w:pPr>
      <w:r w:rsidRPr="007F2EEE">
        <w:rPr>
          <w:rFonts w:ascii="Times New Roman" w:hAnsi="Times New Roman" w:cs="Times New Roman"/>
          <w:b/>
          <w:sz w:val="24"/>
          <w:szCs w:val="24"/>
        </w:rPr>
        <w:t>Познавательные УУД</w:t>
      </w:r>
    </w:p>
    <w:p w:rsidR="00EF6D2C" w:rsidRPr="00960543" w:rsidRDefault="00EF6D2C" w:rsidP="00EF6D2C">
      <w:pPr>
        <w:contextualSpacing/>
        <w:jc w:val="both"/>
        <w:rPr>
          <w:rFonts w:ascii="Times New Roman" w:hAnsi="Times New Roman" w:cs="Times New Roman"/>
          <w:sz w:val="24"/>
          <w:szCs w:val="24"/>
        </w:rPr>
      </w:pPr>
      <w:proofErr w:type="gramStart"/>
      <w:r w:rsidRPr="00960543">
        <w:rPr>
          <w:rFonts w:ascii="Times New Roman" w:hAnsi="Times New Roman" w:cs="Times New Roman"/>
          <w:sz w:val="24"/>
          <w:szCs w:val="24"/>
        </w:rPr>
        <w:t>6.Умение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960543">
        <w:rPr>
          <w:rFonts w:ascii="Times New Roman" w:hAnsi="Times New Roman" w:cs="Times New Roman"/>
          <w:sz w:val="24"/>
          <w:szCs w:val="24"/>
        </w:rPr>
        <w:t xml:space="preserve"> Обучающийся сможет: </w:t>
      </w:r>
    </w:p>
    <w:p w:rsidR="00EF6D2C" w:rsidRDefault="00EF6D2C" w:rsidP="00EF6D2C">
      <w:pPr>
        <w:pStyle w:val="a5"/>
        <w:numPr>
          <w:ilvl w:val="0"/>
          <w:numId w:val="32"/>
        </w:numPr>
        <w:jc w:val="both"/>
        <w:rPr>
          <w:rFonts w:ascii="Times New Roman" w:hAnsi="Times New Roman" w:cs="Times New Roman"/>
          <w:sz w:val="24"/>
          <w:szCs w:val="24"/>
        </w:rPr>
      </w:pPr>
      <w:r w:rsidRPr="00960543">
        <w:rPr>
          <w:rFonts w:ascii="Times New Roman" w:hAnsi="Times New Roman" w:cs="Times New Roman"/>
          <w:sz w:val="24"/>
          <w:szCs w:val="24"/>
        </w:rPr>
        <w:t xml:space="preserve">подбирать слова, соподчиненные ключевому слову, определяющие его признаки и свойства;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выстраивать логическую цепочку, состоящую из ключевого слова и соподчиненных ему слов;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выделять общий признак двух или нескольких предметов или явлений и объяснять их сходство;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объединять предметы и явления в группы по определенным признакам, сравнивать, классифицировать и обобщать факты и явления;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выделять явление из общего ряда других явлений;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строить рассуждение от общих закономерностей к частным явлениям и от частных явлений к общим закономерностям;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lastRenderedPageBreak/>
        <w:t xml:space="preserve">строить рассуждение на основе сравнения предметов и явлений, выделяя при этом общие признаки;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излагать полученную информацию, интерпретируя ее в контексте решаемой задачи;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самостоятельно указывать на информацию, нуждающуюся в проверке, предлагать и применять способ проверки достоверности информации;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объяснять явления, процессы, связи и отношения, выявляемые в ходе познавательной и исследовательской; </w:t>
      </w:r>
    </w:p>
    <w:p w:rsidR="00EF6D2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 </w:t>
      </w:r>
    </w:p>
    <w:p w:rsidR="00EF6D2C" w:rsidRPr="005669AC" w:rsidRDefault="00EF6D2C" w:rsidP="00EF6D2C">
      <w:pPr>
        <w:pStyle w:val="a5"/>
        <w:numPr>
          <w:ilvl w:val="0"/>
          <w:numId w:val="32"/>
        </w:numPr>
        <w:jc w:val="both"/>
        <w:rPr>
          <w:rFonts w:ascii="Times New Roman" w:hAnsi="Times New Roman" w:cs="Times New Roman"/>
          <w:sz w:val="24"/>
          <w:szCs w:val="24"/>
        </w:rPr>
      </w:pPr>
      <w:r w:rsidRPr="005669AC">
        <w:rPr>
          <w:rFonts w:ascii="Times New Roman" w:hAnsi="Times New Roman" w:cs="Times New Roman"/>
          <w:sz w:val="24"/>
          <w:szCs w:val="24"/>
        </w:rPr>
        <w:t xml:space="preserve">делать вывод на основе критического анализа разных точек зрения, подтверждать вывод собственной аргументацией или самостоятельно полученными данными. </w:t>
      </w:r>
    </w:p>
    <w:p w:rsidR="00EF6D2C" w:rsidRPr="00960543" w:rsidRDefault="00EF6D2C" w:rsidP="00EF6D2C">
      <w:pPr>
        <w:spacing w:after="0"/>
        <w:jc w:val="both"/>
        <w:rPr>
          <w:rFonts w:ascii="Times New Roman" w:hAnsi="Times New Roman" w:cs="Times New Roman"/>
          <w:sz w:val="24"/>
          <w:szCs w:val="24"/>
        </w:rPr>
      </w:pPr>
      <w:r w:rsidRPr="00960543">
        <w:rPr>
          <w:rFonts w:ascii="Times New Roman" w:hAnsi="Times New Roman" w:cs="Times New Roman"/>
          <w:sz w:val="24"/>
          <w:szCs w:val="24"/>
        </w:rPr>
        <w:t xml:space="preserve">7.Умение создавать, применять и преобразовывать знаки и  символы, модели и схемы для решения учебных и познавательных задач. Обучающийся сможет: </w:t>
      </w:r>
    </w:p>
    <w:p w:rsidR="00EF6D2C" w:rsidRDefault="00EF6D2C" w:rsidP="00EF6D2C">
      <w:pPr>
        <w:pStyle w:val="a5"/>
        <w:numPr>
          <w:ilvl w:val="0"/>
          <w:numId w:val="33"/>
        </w:numPr>
        <w:jc w:val="both"/>
        <w:rPr>
          <w:rFonts w:ascii="Times New Roman" w:hAnsi="Times New Roman" w:cs="Times New Roman"/>
          <w:sz w:val="24"/>
          <w:szCs w:val="24"/>
        </w:rPr>
      </w:pPr>
      <w:r w:rsidRPr="00292447">
        <w:rPr>
          <w:rFonts w:ascii="Times New Roman" w:hAnsi="Times New Roman" w:cs="Times New Roman"/>
          <w:sz w:val="24"/>
          <w:szCs w:val="24"/>
        </w:rPr>
        <w:t xml:space="preserve">обозначать символом и знаком предмет и/или явление;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 xml:space="preserve">определять логические связи между предметами и/или явлениями, обозначать данные логические связи с помощью знаков в схеме;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 xml:space="preserve">создавать абстрактный или реальный образ предмета и/или явления;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 xml:space="preserve">строить модель/схему на основе условий задачи и/или способа ее решения;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 xml:space="preserve">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 xml:space="preserve">преобразовывать модели с целью выявления общих законов, определяющих данную предметную область;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переводить сложную по составу (</w:t>
      </w:r>
      <w:proofErr w:type="spellStart"/>
      <w:r w:rsidRPr="005669AC">
        <w:rPr>
          <w:rFonts w:ascii="Times New Roman" w:hAnsi="Times New Roman" w:cs="Times New Roman"/>
          <w:sz w:val="24"/>
          <w:szCs w:val="24"/>
        </w:rPr>
        <w:t>многоаспектную</w:t>
      </w:r>
      <w:proofErr w:type="spellEnd"/>
      <w:r w:rsidRPr="005669AC">
        <w:rPr>
          <w:rFonts w:ascii="Times New Roman" w:hAnsi="Times New Roman" w:cs="Times New Roman"/>
          <w:sz w:val="24"/>
          <w:szCs w:val="24"/>
        </w:rPr>
        <w:t xml:space="preserve">) информацию из графического или формализованного (символьного) представления в </w:t>
      </w:r>
      <w:proofErr w:type="gramStart"/>
      <w:r w:rsidRPr="005669AC">
        <w:rPr>
          <w:rFonts w:ascii="Times New Roman" w:hAnsi="Times New Roman" w:cs="Times New Roman"/>
          <w:sz w:val="24"/>
          <w:szCs w:val="24"/>
        </w:rPr>
        <w:t>текстовое</w:t>
      </w:r>
      <w:proofErr w:type="gramEnd"/>
      <w:r w:rsidRPr="005669AC">
        <w:rPr>
          <w:rFonts w:ascii="Times New Roman" w:hAnsi="Times New Roman" w:cs="Times New Roman"/>
          <w:sz w:val="24"/>
          <w:szCs w:val="24"/>
        </w:rPr>
        <w:t xml:space="preserve">, и наоборот;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 xml:space="preserve">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w:t>
      </w:r>
    </w:p>
    <w:p w:rsidR="00EF6D2C" w:rsidRDefault="00EF6D2C" w:rsidP="00EF6D2C">
      <w:pPr>
        <w:pStyle w:val="a5"/>
        <w:numPr>
          <w:ilvl w:val="0"/>
          <w:numId w:val="33"/>
        </w:numPr>
        <w:jc w:val="both"/>
        <w:rPr>
          <w:rFonts w:ascii="Times New Roman" w:hAnsi="Times New Roman" w:cs="Times New Roman"/>
          <w:sz w:val="24"/>
          <w:szCs w:val="24"/>
        </w:rPr>
      </w:pPr>
      <w:r w:rsidRPr="005669AC">
        <w:rPr>
          <w:rFonts w:ascii="Times New Roman" w:hAnsi="Times New Roman" w:cs="Times New Roman"/>
          <w:sz w:val="24"/>
          <w:szCs w:val="24"/>
        </w:rPr>
        <w:t xml:space="preserve">строить доказательство: прямое, косвенное, от противного; </w:t>
      </w:r>
    </w:p>
    <w:p w:rsidR="00EF6D2C" w:rsidRPr="005669AC" w:rsidRDefault="00EF6D2C" w:rsidP="00EF6D2C">
      <w:pPr>
        <w:pStyle w:val="a5"/>
        <w:numPr>
          <w:ilvl w:val="0"/>
          <w:numId w:val="33"/>
        </w:numPr>
        <w:contextualSpacing w:val="0"/>
        <w:jc w:val="both"/>
        <w:rPr>
          <w:rFonts w:ascii="Times New Roman" w:hAnsi="Times New Roman" w:cs="Times New Roman"/>
          <w:sz w:val="24"/>
          <w:szCs w:val="24"/>
        </w:rPr>
      </w:pPr>
      <w:r w:rsidRPr="005669AC">
        <w:rPr>
          <w:rFonts w:ascii="Times New Roman" w:hAnsi="Times New Roman" w:cs="Times New Roman"/>
          <w:sz w:val="24"/>
          <w:szCs w:val="24"/>
        </w:rPr>
        <w:t>анализировать/</w:t>
      </w:r>
      <w:proofErr w:type="spellStart"/>
      <w:r w:rsidRPr="005669AC">
        <w:rPr>
          <w:rFonts w:ascii="Times New Roman" w:hAnsi="Times New Roman" w:cs="Times New Roman"/>
          <w:sz w:val="24"/>
          <w:szCs w:val="24"/>
        </w:rPr>
        <w:t>рефлексировать</w:t>
      </w:r>
      <w:proofErr w:type="spellEnd"/>
      <w:r w:rsidRPr="005669AC">
        <w:rPr>
          <w:rFonts w:ascii="Times New Roman" w:hAnsi="Times New Roman" w:cs="Times New Roman"/>
          <w:sz w:val="24"/>
          <w:szCs w:val="24"/>
        </w:rPr>
        <w:t xml:space="preserve">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 результата. </w:t>
      </w:r>
    </w:p>
    <w:p w:rsidR="00EF6D2C" w:rsidRPr="00292447" w:rsidRDefault="00EF6D2C" w:rsidP="00EF6D2C">
      <w:pPr>
        <w:spacing w:after="0"/>
        <w:jc w:val="both"/>
        <w:rPr>
          <w:rFonts w:ascii="Times New Roman" w:hAnsi="Times New Roman" w:cs="Times New Roman"/>
          <w:sz w:val="24"/>
          <w:szCs w:val="24"/>
        </w:rPr>
      </w:pPr>
      <w:r w:rsidRPr="00292447">
        <w:rPr>
          <w:rFonts w:ascii="Times New Roman" w:hAnsi="Times New Roman" w:cs="Times New Roman"/>
          <w:sz w:val="24"/>
          <w:szCs w:val="24"/>
        </w:rPr>
        <w:t xml:space="preserve">8.Смысловое чтение. Обучающийся сможет: </w:t>
      </w:r>
    </w:p>
    <w:p w:rsidR="00EF6D2C" w:rsidRDefault="00EF6D2C" w:rsidP="00EF6D2C">
      <w:pPr>
        <w:pStyle w:val="a5"/>
        <w:numPr>
          <w:ilvl w:val="0"/>
          <w:numId w:val="34"/>
        </w:numPr>
        <w:jc w:val="both"/>
        <w:rPr>
          <w:rFonts w:ascii="Times New Roman" w:hAnsi="Times New Roman" w:cs="Times New Roman"/>
          <w:sz w:val="24"/>
          <w:szCs w:val="24"/>
        </w:rPr>
      </w:pPr>
      <w:r w:rsidRPr="00292447">
        <w:rPr>
          <w:rFonts w:ascii="Times New Roman" w:hAnsi="Times New Roman" w:cs="Times New Roman"/>
          <w:sz w:val="24"/>
          <w:szCs w:val="24"/>
        </w:rPr>
        <w:t xml:space="preserve">находить в тексте требуемую информацию (в соответствии с целями своей деятельности); </w:t>
      </w:r>
    </w:p>
    <w:p w:rsidR="00EF6D2C" w:rsidRDefault="00EF6D2C" w:rsidP="00EF6D2C">
      <w:pPr>
        <w:pStyle w:val="a5"/>
        <w:numPr>
          <w:ilvl w:val="0"/>
          <w:numId w:val="34"/>
        </w:numPr>
        <w:jc w:val="both"/>
        <w:rPr>
          <w:rFonts w:ascii="Times New Roman" w:hAnsi="Times New Roman" w:cs="Times New Roman"/>
          <w:sz w:val="24"/>
          <w:szCs w:val="24"/>
        </w:rPr>
      </w:pPr>
      <w:r w:rsidRPr="005669AC">
        <w:rPr>
          <w:rFonts w:ascii="Times New Roman" w:hAnsi="Times New Roman" w:cs="Times New Roman"/>
          <w:sz w:val="24"/>
          <w:szCs w:val="24"/>
        </w:rPr>
        <w:t xml:space="preserve">ориентироваться в содержании текста, понимать целостный смысл текста, структурировать текст; </w:t>
      </w:r>
    </w:p>
    <w:p w:rsidR="00EF6D2C" w:rsidRDefault="00EF6D2C" w:rsidP="00EF6D2C">
      <w:pPr>
        <w:pStyle w:val="a5"/>
        <w:numPr>
          <w:ilvl w:val="0"/>
          <w:numId w:val="34"/>
        </w:numPr>
        <w:jc w:val="both"/>
        <w:rPr>
          <w:rFonts w:ascii="Times New Roman" w:hAnsi="Times New Roman" w:cs="Times New Roman"/>
          <w:sz w:val="24"/>
          <w:szCs w:val="24"/>
        </w:rPr>
      </w:pPr>
      <w:r w:rsidRPr="005669AC">
        <w:rPr>
          <w:rFonts w:ascii="Times New Roman" w:hAnsi="Times New Roman" w:cs="Times New Roman"/>
          <w:sz w:val="24"/>
          <w:szCs w:val="24"/>
        </w:rPr>
        <w:t xml:space="preserve">устанавливать взаимосвязь описанных в тексте событий, явлений, процессов; </w:t>
      </w:r>
    </w:p>
    <w:p w:rsidR="00EF6D2C" w:rsidRDefault="00EF6D2C" w:rsidP="00EF6D2C">
      <w:pPr>
        <w:pStyle w:val="a5"/>
        <w:numPr>
          <w:ilvl w:val="0"/>
          <w:numId w:val="34"/>
        </w:numPr>
        <w:jc w:val="both"/>
        <w:rPr>
          <w:rFonts w:ascii="Times New Roman" w:hAnsi="Times New Roman" w:cs="Times New Roman"/>
          <w:sz w:val="24"/>
          <w:szCs w:val="24"/>
        </w:rPr>
      </w:pPr>
      <w:r w:rsidRPr="005669AC">
        <w:rPr>
          <w:rFonts w:ascii="Times New Roman" w:hAnsi="Times New Roman" w:cs="Times New Roman"/>
          <w:sz w:val="24"/>
          <w:szCs w:val="24"/>
        </w:rPr>
        <w:t xml:space="preserve">резюмировать главную идею текста; </w:t>
      </w:r>
    </w:p>
    <w:p w:rsidR="00EF6D2C" w:rsidRDefault="00EF6D2C" w:rsidP="00EF6D2C">
      <w:pPr>
        <w:pStyle w:val="a5"/>
        <w:numPr>
          <w:ilvl w:val="0"/>
          <w:numId w:val="34"/>
        </w:numPr>
        <w:jc w:val="both"/>
        <w:rPr>
          <w:rFonts w:ascii="Times New Roman" w:hAnsi="Times New Roman" w:cs="Times New Roman"/>
          <w:sz w:val="24"/>
          <w:szCs w:val="24"/>
        </w:rPr>
      </w:pPr>
      <w:r w:rsidRPr="005669AC">
        <w:rPr>
          <w:rFonts w:ascii="Times New Roman" w:hAnsi="Times New Roman" w:cs="Times New Roman"/>
          <w:sz w:val="24"/>
          <w:szCs w:val="24"/>
        </w:rPr>
        <w:t xml:space="preserve">критически оценивать содержание и форму текста. </w:t>
      </w:r>
    </w:p>
    <w:p w:rsidR="00EF6D2C" w:rsidRDefault="00EF6D2C" w:rsidP="00EF6D2C">
      <w:pPr>
        <w:jc w:val="both"/>
        <w:rPr>
          <w:rFonts w:ascii="Times New Roman" w:hAnsi="Times New Roman" w:cs="Times New Roman"/>
          <w:sz w:val="24"/>
          <w:szCs w:val="24"/>
        </w:rPr>
      </w:pPr>
      <w:r w:rsidRPr="00292447">
        <w:rPr>
          <w:rFonts w:ascii="Times New Roman" w:hAnsi="Times New Roman" w:cs="Times New Roman"/>
          <w:sz w:val="24"/>
          <w:szCs w:val="24"/>
        </w:rPr>
        <w:lastRenderedPageBreak/>
        <w:t>9.Формирование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EF6D2C" w:rsidRDefault="00EF6D2C" w:rsidP="00EF6D2C">
      <w:pPr>
        <w:pStyle w:val="a5"/>
        <w:numPr>
          <w:ilvl w:val="0"/>
          <w:numId w:val="35"/>
        </w:numPr>
        <w:jc w:val="both"/>
        <w:rPr>
          <w:rFonts w:ascii="Times New Roman" w:hAnsi="Times New Roman" w:cs="Times New Roman"/>
          <w:sz w:val="24"/>
          <w:szCs w:val="24"/>
        </w:rPr>
      </w:pPr>
      <w:r w:rsidRPr="00292447">
        <w:rPr>
          <w:rFonts w:ascii="Times New Roman" w:hAnsi="Times New Roman" w:cs="Times New Roman"/>
          <w:sz w:val="24"/>
          <w:szCs w:val="24"/>
        </w:rPr>
        <w:t xml:space="preserve">определять свое отношение к природной среде; </w:t>
      </w:r>
    </w:p>
    <w:p w:rsidR="00EF6D2C" w:rsidRDefault="00EF6D2C" w:rsidP="00EF6D2C">
      <w:pPr>
        <w:pStyle w:val="a5"/>
        <w:numPr>
          <w:ilvl w:val="0"/>
          <w:numId w:val="35"/>
        </w:numPr>
        <w:jc w:val="both"/>
        <w:rPr>
          <w:rFonts w:ascii="Times New Roman" w:hAnsi="Times New Roman" w:cs="Times New Roman"/>
          <w:sz w:val="24"/>
          <w:szCs w:val="24"/>
        </w:rPr>
      </w:pPr>
      <w:r w:rsidRPr="005669AC">
        <w:rPr>
          <w:rFonts w:ascii="Times New Roman" w:hAnsi="Times New Roman" w:cs="Times New Roman"/>
          <w:sz w:val="24"/>
          <w:szCs w:val="24"/>
        </w:rPr>
        <w:t xml:space="preserve">анализировать влияние экологических факторов на среду обитания живых организмов; </w:t>
      </w:r>
    </w:p>
    <w:p w:rsidR="00EF6D2C" w:rsidRDefault="00EF6D2C" w:rsidP="00EF6D2C">
      <w:pPr>
        <w:pStyle w:val="a5"/>
        <w:numPr>
          <w:ilvl w:val="0"/>
          <w:numId w:val="35"/>
        </w:numPr>
        <w:jc w:val="both"/>
        <w:rPr>
          <w:rFonts w:ascii="Times New Roman" w:hAnsi="Times New Roman" w:cs="Times New Roman"/>
          <w:sz w:val="24"/>
          <w:szCs w:val="24"/>
        </w:rPr>
      </w:pPr>
      <w:r w:rsidRPr="005669AC">
        <w:rPr>
          <w:rFonts w:ascii="Times New Roman" w:hAnsi="Times New Roman" w:cs="Times New Roman"/>
          <w:sz w:val="24"/>
          <w:szCs w:val="24"/>
        </w:rPr>
        <w:t xml:space="preserve">проводить причинный и вероятностный анализ экологических ситуаций; </w:t>
      </w:r>
    </w:p>
    <w:p w:rsidR="00EF6D2C" w:rsidRDefault="00EF6D2C" w:rsidP="00EF6D2C">
      <w:pPr>
        <w:pStyle w:val="a5"/>
        <w:numPr>
          <w:ilvl w:val="0"/>
          <w:numId w:val="35"/>
        </w:numPr>
        <w:jc w:val="both"/>
        <w:rPr>
          <w:rFonts w:ascii="Times New Roman" w:hAnsi="Times New Roman" w:cs="Times New Roman"/>
          <w:sz w:val="24"/>
          <w:szCs w:val="24"/>
        </w:rPr>
      </w:pPr>
      <w:r w:rsidRPr="005669AC">
        <w:rPr>
          <w:rFonts w:ascii="Times New Roman" w:hAnsi="Times New Roman" w:cs="Times New Roman"/>
          <w:sz w:val="24"/>
          <w:szCs w:val="24"/>
        </w:rPr>
        <w:t xml:space="preserve">прогнозировать изменения ситуации при смене действия одного фактора на действие другого фактора; </w:t>
      </w:r>
    </w:p>
    <w:p w:rsidR="00EF6D2C" w:rsidRDefault="00EF6D2C" w:rsidP="00EF6D2C">
      <w:pPr>
        <w:pStyle w:val="a5"/>
        <w:numPr>
          <w:ilvl w:val="0"/>
          <w:numId w:val="35"/>
        </w:numPr>
        <w:jc w:val="both"/>
        <w:rPr>
          <w:rFonts w:ascii="Times New Roman" w:hAnsi="Times New Roman" w:cs="Times New Roman"/>
          <w:sz w:val="24"/>
          <w:szCs w:val="24"/>
        </w:rPr>
      </w:pPr>
      <w:r w:rsidRPr="005669AC">
        <w:rPr>
          <w:rFonts w:ascii="Times New Roman" w:hAnsi="Times New Roman" w:cs="Times New Roman"/>
          <w:sz w:val="24"/>
          <w:szCs w:val="24"/>
        </w:rPr>
        <w:t>распространять экологические знания и участвовать в практических делах по защите окружающей среды;</w:t>
      </w:r>
    </w:p>
    <w:p w:rsidR="00EF6D2C" w:rsidRPr="00D2098B" w:rsidRDefault="00EF6D2C" w:rsidP="00EF6D2C">
      <w:pPr>
        <w:pStyle w:val="a5"/>
        <w:numPr>
          <w:ilvl w:val="0"/>
          <w:numId w:val="35"/>
        </w:numPr>
        <w:jc w:val="both"/>
        <w:rPr>
          <w:rFonts w:ascii="Times New Roman" w:hAnsi="Times New Roman" w:cs="Times New Roman"/>
          <w:sz w:val="24"/>
          <w:szCs w:val="24"/>
        </w:rPr>
      </w:pPr>
      <w:r w:rsidRPr="005669AC">
        <w:rPr>
          <w:rFonts w:ascii="Times New Roman" w:hAnsi="Times New Roman" w:cs="Times New Roman"/>
          <w:sz w:val="24"/>
          <w:szCs w:val="24"/>
        </w:rPr>
        <w:t xml:space="preserve"> выражать свое отношение к природе через рисунки, сочинения, модели, проектные работы. </w:t>
      </w:r>
    </w:p>
    <w:p w:rsidR="00EF6D2C" w:rsidRDefault="00EF6D2C" w:rsidP="00EF6D2C">
      <w:pPr>
        <w:tabs>
          <w:tab w:val="left" w:pos="283"/>
        </w:tabs>
        <w:spacing w:after="14"/>
        <w:ind w:right="-567"/>
        <w:jc w:val="both"/>
        <w:rPr>
          <w:rFonts w:ascii="Times New Roman" w:hAnsi="Times New Roman" w:cs="Times New Roman"/>
          <w:b/>
          <w:bCs/>
          <w:color w:val="231F20"/>
          <w:w w:val="104"/>
          <w:sz w:val="24"/>
          <w:szCs w:val="24"/>
        </w:rPr>
      </w:pPr>
      <w:r w:rsidRPr="005669AC">
        <w:rPr>
          <w:rFonts w:ascii="Times New Roman" w:hAnsi="Times New Roman" w:cs="Times New Roman"/>
          <w:b/>
          <w:bCs/>
          <w:color w:val="231F20"/>
          <w:w w:val="104"/>
          <w:sz w:val="24"/>
          <w:szCs w:val="24"/>
        </w:rPr>
        <w:t>Коммуникативные  УУД</w:t>
      </w:r>
    </w:p>
    <w:p w:rsidR="00EF6D2C" w:rsidRPr="00292447" w:rsidRDefault="00EF6D2C" w:rsidP="00EF6D2C">
      <w:pPr>
        <w:tabs>
          <w:tab w:val="left" w:pos="283"/>
        </w:tabs>
        <w:spacing w:after="14"/>
        <w:ind w:right="-567"/>
        <w:jc w:val="both"/>
        <w:rPr>
          <w:rFonts w:ascii="Times New Roman" w:hAnsi="Times New Roman" w:cs="Times New Roman"/>
          <w:b/>
          <w:bCs/>
          <w:color w:val="231F20"/>
          <w:w w:val="104"/>
          <w:sz w:val="24"/>
          <w:szCs w:val="24"/>
        </w:rPr>
      </w:pPr>
      <w:r w:rsidRPr="005669AC">
        <w:rPr>
          <w:rFonts w:ascii="Times New Roman" w:hAnsi="Times New Roman" w:cs="Times New Roman"/>
          <w:sz w:val="24"/>
          <w:szCs w:val="24"/>
        </w:rPr>
        <w:t xml:space="preserve">11.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 </w:t>
      </w:r>
    </w:p>
    <w:p w:rsidR="00EF6D2C" w:rsidRDefault="00EF6D2C" w:rsidP="00EF6D2C">
      <w:pPr>
        <w:pStyle w:val="a5"/>
        <w:numPr>
          <w:ilvl w:val="0"/>
          <w:numId w:val="36"/>
        </w:numPr>
        <w:jc w:val="both"/>
        <w:rPr>
          <w:rFonts w:ascii="Times New Roman" w:hAnsi="Times New Roman" w:cs="Times New Roman"/>
          <w:sz w:val="24"/>
          <w:szCs w:val="24"/>
        </w:rPr>
      </w:pPr>
      <w:r w:rsidRPr="00292447">
        <w:rPr>
          <w:rFonts w:ascii="Times New Roman" w:hAnsi="Times New Roman" w:cs="Times New Roman"/>
          <w:sz w:val="24"/>
          <w:szCs w:val="24"/>
        </w:rPr>
        <w:t xml:space="preserve">определять возможные роли в совместной деятельности;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играть определенную роль в совместной деятельности;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свои действия и действия партнера, которые способствовали или препятствовали продуктивной коммуникации;</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строить позитивные отношения в процессе учебной и познавательной деятельности;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корректно и </w:t>
      </w:r>
      <w:proofErr w:type="spellStart"/>
      <w:r w:rsidRPr="005669AC">
        <w:rPr>
          <w:rFonts w:ascii="Times New Roman" w:hAnsi="Times New Roman" w:cs="Times New Roman"/>
          <w:sz w:val="24"/>
          <w:szCs w:val="24"/>
        </w:rPr>
        <w:t>аргументированно</w:t>
      </w:r>
      <w:proofErr w:type="spellEnd"/>
      <w:r w:rsidRPr="005669AC">
        <w:rPr>
          <w:rFonts w:ascii="Times New Roman" w:hAnsi="Times New Roman" w:cs="Times New Roman"/>
          <w:sz w:val="24"/>
          <w:szCs w:val="24"/>
        </w:rPr>
        <w:t xml:space="preserve"> отстаивать свою точку зрения, в дискуссии уметь выдвигать контраргументы, перефразировать свою мысль (владение механизмом эквивалентных замен);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критически относиться к собственному мнению, с достоинством признавать ошибочность своего мнения (если оно таково) и корректировать его;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предлагать альтернативное решение в конфликтной ситуации;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выделять общую точку зрения в дискуссии;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договариваться о правилах и вопросах для обсуждения в  соответствии с поставленной перед группой задачей; </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EF6D2C" w:rsidRDefault="00EF6D2C" w:rsidP="00EF6D2C">
      <w:pPr>
        <w:pStyle w:val="a5"/>
        <w:numPr>
          <w:ilvl w:val="0"/>
          <w:numId w:val="36"/>
        </w:numPr>
        <w:jc w:val="both"/>
        <w:rPr>
          <w:rFonts w:ascii="Times New Roman" w:hAnsi="Times New Roman" w:cs="Times New Roman"/>
          <w:sz w:val="24"/>
          <w:szCs w:val="24"/>
        </w:rPr>
      </w:pPr>
      <w:r w:rsidRPr="005669AC">
        <w:rPr>
          <w:rFonts w:ascii="Times New Roman" w:hAnsi="Times New Roman" w:cs="Times New Roman"/>
          <w:sz w:val="24"/>
          <w:szCs w:val="24"/>
        </w:rPr>
        <w:t xml:space="preserve"> 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EF6D2C" w:rsidRDefault="00EF6D2C" w:rsidP="00EF6D2C">
      <w:pPr>
        <w:jc w:val="both"/>
        <w:rPr>
          <w:rFonts w:ascii="Times New Roman" w:hAnsi="Times New Roman" w:cs="Times New Roman"/>
          <w:sz w:val="24"/>
          <w:szCs w:val="24"/>
        </w:rPr>
      </w:pPr>
      <w:r w:rsidRPr="00292447">
        <w:rPr>
          <w:rFonts w:ascii="Times New Roman" w:hAnsi="Times New Roman" w:cs="Times New Roman"/>
          <w:sz w:val="24"/>
          <w:szCs w:val="24"/>
        </w:rPr>
        <w:t xml:space="preserve">12.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  </w:t>
      </w:r>
    </w:p>
    <w:p w:rsidR="00EF6D2C"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lastRenderedPageBreak/>
        <w:t xml:space="preserve">определять задачу коммуникации и в соответствии с ней отбирать речевые средства;  </w:t>
      </w:r>
    </w:p>
    <w:p w:rsidR="00EF6D2C"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t>отбирать и использовать речевые средства в процессе коммуникации с</w:t>
      </w:r>
      <w:r>
        <w:t xml:space="preserve"> </w:t>
      </w:r>
      <w:r w:rsidRPr="00292447">
        <w:rPr>
          <w:rFonts w:ascii="Times New Roman" w:hAnsi="Times New Roman" w:cs="Times New Roman"/>
          <w:sz w:val="24"/>
          <w:szCs w:val="24"/>
        </w:rPr>
        <w:t xml:space="preserve">другими людьми (диалог в паре, в малой группе и т. д.);  </w:t>
      </w:r>
    </w:p>
    <w:p w:rsidR="00EF6D2C"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t xml:space="preserve">представлять в устной или письменной форме развернутый план собственной деятельности;  </w:t>
      </w:r>
    </w:p>
    <w:p w:rsidR="00EF6D2C"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t xml:space="preserve">соблюдать нормы публичной речи, регламент в монологе и дискуссии в соответствии с коммуникативной задачей;  </w:t>
      </w:r>
    </w:p>
    <w:p w:rsidR="00EF6D2C"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t xml:space="preserve">высказывать и обосновывать мнение (суждение) и запрашивать мнение партнера в рамках диалога;  </w:t>
      </w:r>
    </w:p>
    <w:p w:rsidR="00EF6D2C" w:rsidRPr="00292447"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t>принимать решение в ходе диалога и согласовывать его с собеседником;</w:t>
      </w:r>
    </w:p>
    <w:p w:rsidR="00EF6D2C"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t xml:space="preserve">создавать письменные «клишированные» и оригинальные тексты с использованием необходимых речевых средств; </w:t>
      </w:r>
    </w:p>
    <w:p w:rsidR="00EF6D2C" w:rsidRDefault="00EF6D2C" w:rsidP="00EF6D2C">
      <w:pPr>
        <w:pStyle w:val="a5"/>
        <w:numPr>
          <w:ilvl w:val="0"/>
          <w:numId w:val="37"/>
        </w:numPr>
        <w:jc w:val="both"/>
        <w:rPr>
          <w:rFonts w:ascii="Times New Roman" w:hAnsi="Times New Roman" w:cs="Times New Roman"/>
          <w:sz w:val="24"/>
          <w:szCs w:val="24"/>
        </w:rPr>
      </w:pPr>
      <w:r w:rsidRPr="00292447">
        <w:rPr>
          <w:rFonts w:ascii="Times New Roman" w:hAnsi="Times New Roman" w:cs="Times New Roman"/>
          <w:sz w:val="24"/>
          <w:szCs w:val="24"/>
        </w:rPr>
        <w:t xml:space="preserve">использовать вербальные средства (средства логической связи) для выделения смысловых блоков своего выступления;  использовать невербальные средства или наглядные материалы, подготовленные/отобранные под руководством учителя;  делать оценочный вывод о достижении цели коммуникации непосредственно после завершения коммуникативного контакта и обосновывать его. </w:t>
      </w:r>
    </w:p>
    <w:p w:rsidR="00EF6D2C" w:rsidRDefault="00EF6D2C" w:rsidP="00EF6D2C">
      <w:pPr>
        <w:jc w:val="both"/>
        <w:rPr>
          <w:rFonts w:ascii="Times New Roman" w:hAnsi="Times New Roman" w:cs="Times New Roman"/>
          <w:sz w:val="24"/>
          <w:szCs w:val="24"/>
        </w:rPr>
      </w:pPr>
      <w:r w:rsidRPr="00292447">
        <w:rPr>
          <w:rFonts w:ascii="Times New Roman" w:hAnsi="Times New Roman" w:cs="Times New Roman"/>
          <w:sz w:val="24"/>
          <w:szCs w:val="24"/>
        </w:rPr>
        <w:t xml:space="preserve">13. Формирование и развитие компетентности в области использования информационно-коммуникационных технологий (далее – ИКТ). Обучающийся сможет:  </w:t>
      </w:r>
    </w:p>
    <w:p w:rsidR="00EF6D2C" w:rsidRDefault="00EF6D2C" w:rsidP="00EF6D2C">
      <w:pPr>
        <w:pStyle w:val="a5"/>
        <w:numPr>
          <w:ilvl w:val="0"/>
          <w:numId w:val="38"/>
        </w:numPr>
        <w:jc w:val="both"/>
        <w:rPr>
          <w:rFonts w:ascii="Times New Roman" w:hAnsi="Times New Roman" w:cs="Times New Roman"/>
          <w:sz w:val="24"/>
          <w:szCs w:val="24"/>
        </w:rPr>
      </w:pPr>
      <w:r w:rsidRPr="00292447">
        <w:rPr>
          <w:rFonts w:ascii="Times New Roman" w:hAnsi="Times New Roman" w:cs="Times New Roman"/>
          <w:sz w:val="24"/>
          <w:szCs w:val="24"/>
        </w:rPr>
        <w:t xml:space="preserve">целенаправленно искать и использовать информационные ресурсы, необходимые для решения учебных и практических задач с помощью средств ИКТ;  </w:t>
      </w:r>
    </w:p>
    <w:p w:rsidR="00EF6D2C" w:rsidRDefault="00EF6D2C" w:rsidP="00EF6D2C">
      <w:pPr>
        <w:pStyle w:val="a5"/>
        <w:numPr>
          <w:ilvl w:val="0"/>
          <w:numId w:val="38"/>
        </w:numPr>
        <w:jc w:val="both"/>
        <w:rPr>
          <w:rFonts w:ascii="Times New Roman" w:hAnsi="Times New Roman" w:cs="Times New Roman"/>
          <w:sz w:val="24"/>
          <w:szCs w:val="24"/>
        </w:rPr>
      </w:pPr>
      <w:r w:rsidRPr="00292447">
        <w:rPr>
          <w:rFonts w:ascii="Times New Roman" w:hAnsi="Times New Roman" w:cs="Times New Roman"/>
          <w:sz w:val="24"/>
          <w:szCs w:val="24"/>
        </w:rPr>
        <w:t xml:space="preserve">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  </w:t>
      </w:r>
    </w:p>
    <w:p w:rsidR="00EF6D2C" w:rsidRDefault="00EF6D2C" w:rsidP="00EF6D2C">
      <w:pPr>
        <w:pStyle w:val="a5"/>
        <w:numPr>
          <w:ilvl w:val="0"/>
          <w:numId w:val="38"/>
        </w:numPr>
        <w:jc w:val="both"/>
        <w:rPr>
          <w:rFonts w:ascii="Times New Roman" w:hAnsi="Times New Roman" w:cs="Times New Roman"/>
          <w:sz w:val="24"/>
          <w:szCs w:val="24"/>
        </w:rPr>
      </w:pPr>
      <w:r w:rsidRPr="00292447">
        <w:rPr>
          <w:rFonts w:ascii="Times New Roman" w:hAnsi="Times New Roman" w:cs="Times New Roman"/>
          <w:sz w:val="24"/>
          <w:szCs w:val="24"/>
        </w:rPr>
        <w:t xml:space="preserve">выделять информационный аспект задачи, оперировать данными, использовать модель решения задачи;  </w:t>
      </w:r>
    </w:p>
    <w:p w:rsidR="00EF6D2C" w:rsidRDefault="00EF6D2C" w:rsidP="00EF6D2C">
      <w:pPr>
        <w:pStyle w:val="a5"/>
        <w:numPr>
          <w:ilvl w:val="0"/>
          <w:numId w:val="38"/>
        </w:numPr>
        <w:jc w:val="both"/>
        <w:rPr>
          <w:rFonts w:ascii="Times New Roman" w:hAnsi="Times New Roman" w:cs="Times New Roman"/>
          <w:sz w:val="24"/>
          <w:szCs w:val="24"/>
        </w:rPr>
      </w:pPr>
      <w:r w:rsidRPr="00292447">
        <w:rPr>
          <w:rFonts w:ascii="Times New Roman" w:hAnsi="Times New Roman" w:cs="Times New Roman"/>
          <w:sz w:val="24"/>
          <w:szCs w:val="24"/>
        </w:rPr>
        <w:t xml:space="preserve">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  использовать информацию с учетом этических и правовых норм;  </w:t>
      </w:r>
    </w:p>
    <w:p w:rsidR="00EF6D2C" w:rsidRPr="00B51104" w:rsidRDefault="00EF6D2C" w:rsidP="00B51104">
      <w:pPr>
        <w:pStyle w:val="a5"/>
        <w:numPr>
          <w:ilvl w:val="0"/>
          <w:numId w:val="38"/>
        </w:numPr>
        <w:jc w:val="both"/>
        <w:rPr>
          <w:rFonts w:ascii="Times New Roman" w:hAnsi="Times New Roman" w:cs="Times New Roman"/>
          <w:sz w:val="24"/>
          <w:szCs w:val="24"/>
        </w:rPr>
      </w:pPr>
      <w:r w:rsidRPr="00292447">
        <w:rPr>
          <w:rFonts w:ascii="Times New Roman" w:hAnsi="Times New Roman" w:cs="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D61F51" w:rsidRDefault="0046348E" w:rsidP="0046348E">
      <w:pPr>
        <w:tabs>
          <w:tab w:val="left" w:pos="696"/>
        </w:tabs>
        <w:spacing w:after="0"/>
        <w:ind w:left="720" w:right="60"/>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Pr="00D2098B">
        <w:rPr>
          <w:rFonts w:ascii="Times New Roman" w:hAnsi="Times New Roman" w:cs="Times New Roman"/>
          <w:b/>
          <w:sz w:val="24"/>
          <w:szCs w:val="24"/>
        </w:rPr>
        <w:t xml:space="preserve">Предметные результаты обучения </w:t>
      </w:r>
    </w:p>
    <w:p w:rsidR="00B24716" w:rsidRPr="00B24716" w:rsidRDefault="00B24716" w:rsidP="00001D9A">
      <w:pPr>
        <w:jc w:val="both"/>
        <w:rPr>
          <w:rFonts w:ascii="Times New Roman" w:hAnsi="Times New Roman" w:cs="Times New Roman"/>
          <w:sz w:val="24"/>
          <w:szCs w:val="24"/>
        </w:rPr>
      </w:pPr>
      <w:r w:rsidRPr="00B24716">
        <w:rPr>
          <w:rFonts w:ascii="Times New Roman" w:hAnsi="Times New Roman" w:cs="Times New Roman"/>
          <w:sz w:val="24"/>
          <w:szCs w:val="24"/>
        </w:rPr>
        <w:t xml:space="preserve">Предметными результатами освоения учащимися основной школы программы по обществознанию являются: </w:t>
      </w:r>
    </w:p>
    <w:p w:rsidR="00B24716" w:rsidRPr="00B24716" w:rsidRDefault="00B24716" w:rsidP="00B24716">
      <w:pPr>
        <w:pStyle w:val="a5"/>
        <w:numPr>
          <w:ilvl w:val="0"/>
          <w:numId w:val="39"/>
        </w:numPr>
        <w:jc w:val="both"/>
        <w:rPr>
          <w:rFonts w:ascii="Times New Roman" w:hAnsi="Times New Roman" w:cs="Times New Roman"/>
          <w:color w:val="000000" w:themeColor="text1"/>
          <w:sz w:val="24"/>
          <w:szCs w:val="24"/>
        </w:rPr>
      </w:pPr>
      <w:r w:rsidRPr="00B24716">
        <w:rPr>
          <w:rFonts w:ascii="Times New Roman" w:hAnsi="Times New Roman" w:cs="Times New Roman"/>
          <w:sz w:val="24"/>
          <w:szCs w:val="24"/>
        </w:rPr>
        <w:t xml:space="preserve">формирование у обучающихся личностных представлений об основах российской 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закреплённым в Конституции Российской Федерации; </w:t>
      </w:r>
    </w:p>
    <w:p w:rsidR="00B24716" w:rsidRPr="00B24716" w:rsidRDefault="00B24716" w:rsidP="00B24716">
      <w:pPr>
        <w:pStyle w:val="a5"/>
        <w:numPr>
          <w:ilvl w:val="0"/>
          <w:numId w:val="39"/>
        </w:numPr>
        <w:jc w:val="both"/>
        <w:rPr>
          <w:rFonts w:ascii="Times New Roman" w:hAnsi="Times New Roman" w:cs="Times New Roman"/>
          <w:color w:val="000000" w:themeColor="text1"/>
          <w:sz w:val="24"/>
          <w:szCs w:val="24"/>
        </w:rPr>
      </w:pPr>
      <w:r w:rsidRPr="00B24716">
        <w:rPr>
          <w:rFonts w:ascii="Times New Roman" w:hAnsi="Times New Roman" w:cs="Times New Roman"/>
          <w:sz w:val="24"/>
          <w:szCs w:val="24"/>
        </w:rPr>
        <w:lastRenderedPageBreak/>
        <w:t xml:space="preserve">понимание основных принципов жизни общества, основ современных научных теорий общественного развития; </w:t>
      </w:r>
    </w:p>
    <w:p w:rsidR="00B24716" w:rsidRPr="00B24716" w:rsidRDefault="00B24716" w:rsidP="00B24716">
      <w:pPr>
        <w:pStyle w:val="a5"/>
        <w:numPr>
          <w:ilvl w:val="0"/>
          <w:numId w:val="39"/>
        </w:numPr>
        <w:jc w:val="both"/>
        <w:rPr>
          <w:rFonts w:ascii="Times New Roman" w:hAnsi="Times New Roman" w:cs="Times New Roman"/>
          <w:color w:val="000000" w:themeColor="text1"/>
          <w:sz w:val="24"/>
          <w:szCs w:val="24"/>
        </w:rPr>
      </w:pPr>
      <w:r w:rsidRPr="00B24716">
        <w:rPr>
          <w:rFonts w:ascii="Times New Roman" w:hAnsi="Times New Roman" w:cs="Times New Roman"/>
          <w:sz w:val="24"/>
          <w:szCs w:val="24"/>
        </w:rPr>
        <w:t xml:space="preserve">приобретение теоретических знаний и опыта применения полученных знаний и умений для определения собственной активной позиции в общественной жизни, для решения типичных задач в области социальных отношений, адекватных возрасту обучающихся, межличностных отношений, включая отношения между людьми различных национальностей и вероисповеданий, возрастов и социальных групп; </w:t>
      </w:r>
    </w:p>
    <w:p w:rsidR="00B24716" w:rsidRPr="00B24716" w:rsidRDefault="00B24716" w:rsidP="00B24716">
      <w:pPr>
        <w:pStyle w:val="a5"/>
        <w:numPr>
          <w:ilvl w:val="0"/>
          <w:numId w:val="39"/>
        </w:numPr>
        <w:jc w:val="both"/>
        <w:rPr>
          <w:rFonts w:ascii="Times New Roman" w:hAnsi="Times New Roman" w:cs="Times New Roman"/>
          <w:color w:val="000000" w:themeColor="text1"/>
          <w:sz w:val="24"/>
          <w:szCs w:val="24"/>
        </w:rPr>
      </w:pPr>
      <w:proofErr w:type="gramStart"/>
      <w:r w:rsidRPr="00B24716">
        <w:rPr>
          <w:rFonts w:ascii="Times New Roman" w:hAnsi="Times New Roman" w:cs="Times New Roman"/>
          <w:sz w:val="24"/>
          <w:szCs w:val="24"/>
        </w:rPr>
        <w:t xml:space="preserve">формирование основ правосознания для соотнесения собственного поведения и поступков других людей с нравственными ценностями и нормами поведения, установленными законодательством Российской Федерации, убежденности в необходимости защищать правопорядок правовыми способами и средствами, умений реализовывать основные социальные роли в пределах своей дееспособности; </w:t>
      </w:r>
      <w:proofErr w:type="gramEnd"/>
    </w:p>
    <w:p w:rsidR="00B24716" w:rsidRPr="00B24716" w:rsidRDefault="00B24716" w:rsidP="00B24716">
      <w:pPr>
        <w:pStyle w:val="a5"/>
        <w:numPr>
          <w:ilvl w:val="0"/>
          <w:numId w:val="39"/>
        </w:numPr>
        <w:jc w:val="both"/>
        <w:rPr>
          <w:rFonts w:ascii="Times New Roman" w:hAnsi="Times New Roman" w:cs="Times New Roman"/>
          <w:color w:val="000000" w:themeColor="text1"/>
          <w:sz w:val="24"/>
          <w:szCs w:val="24"/>
        </w:rPr>
      </w:pPr>
      <w:r w:rsidRPr="00B24716">
        <w:rPr>
          <w:rFonts w:ascii="Times New Roman" w:hAnsi="Times New Roman" w:cs="Times New Roman"/>
          <w:sz w:val="24"/>
          <w:szCs w:val="24"/>
        </w:rPr>
        <w:t xml:space="preserve">освоение приемов работы с социально значимой информацией, её осмысление; развитие способностей обучающихся делать необходимые выводы и давать обоснованные оценки социальным событиям и процессам; </w:t>
      </w:r>
    </w:p>
    <w:p w:rsidR="00EF6D2C" w:rsidRPr="00B24716" w:rsidRDefault="00B24716" w:rsidP="00B24716">
      <w:pPr>
        <w:pStyle w:val="a5"/>
        <w:numPr>
          <w:ilvl w:val="0"/>
          <w:numId w:val="39"/>
        </w:numPr>
        <w:jc w:val="both"/>
        <w:rPr>
          <w:rFonts w:ascii="Times New Roman" w:hAnsi="Times New Roman" w:cs="Times New Roman"/>
          <w:color w:val="000000" w:themeColor="text1"/>
          <w:sz w:val="24"/>
          <w:szCs w:val="24"/>
        </w:rPr>
      </w:pPr>
      <w:r w:rsidRPr="00B24716">
        <w:rPr>
          <w:rFonts w:ascii="Times New Roman" w:hAnsi="Times New Roman" w:cs="Times New Roman"/>
          <w:sz w:val="24"/>
          <w:szCs w:val="24"/>
        </w:rPr>
        <w:t>развитие социального кругозора и формирование познавательного интереса к изучению общественных дисциплин</w:t>
      </w:r>
      <w:r>
        <w:rPr>
          <w:rFonts w:ascii="Times New Roman" w:hAnsi="Times New Roman" w:cs="Times New Roman"/>
          <w:sz w:val="24"/>
          <w:szCs w:val="24"/>
        </w:rPr>
        <w:t>.</w:t>
      </w:r>
    </w:p>
    <w:p w:rsidR="00B24716" w:rsidRPr="00B24716" w:rsidRDefault="00B24716" w:rsidP="00B24716">
      <w:pPr>
        <w:pStyle w:val="a5"/>
        <w:jc w:val="both"/>
        <w:rPr>
          <w:rFonts w:ascii="Times New Roman" w:hAnsi="Times New Roman" w:cs="Times New Roman"/>
          <w:color w:val="000000" w:themeColor="text1"/>
          <w:sz w:val="24"/>
          <w:szCs w:val="24"/>
        </w:rPr>
      </w:pPr>
    </w:p>
    <w:p w:rsidR="0046348E" w:rsidRDefault="009D34F1" w:rsidP="0046348E">
      <w:pPr>
        <w:pStyle w:val="a5"/>
        <w:tabs>
          <w:tab w:val="left" w:pos="696"/>
        </w:tabs>
        <w:spacing w:after="0"/>
        <w:ind w:left="786" w:right="6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sidR="00D61F51" w:rsidRPr="00001D9A">
        <w:rPr>
          <w:rFonts w:ascii="Times New Roman" w:hAnsi="Times New Roman" w:cs="Times New Roman"/>
          <w:b/>
          <w:color w:val="000000" w:themeColor="text1"/>
          <w:sz w:val="24"/>
          <w:szCs w:val="24"/>
        </w:rPr>
        <w:t>Содержание учебного предмета.</w:t>
      </w:r>
    </w:p>
    <w:p w:rsidR="0046348E" w:rsidRDefault="0046348E" w:rsidP="0046348E">
      <w:pPr>
        <w:tabs>
          <w:tab w:val="left" w:pos="696"/>
        </w:tabs>
        <w:spacing w:after="0"/>
        <w:ind w:right="60"/>
        <w:jc w:val="both"/>
        <w:rPr>
          <w:rFonts w:ascii="Times New Roman" w:eastAsia="Calibri" w:hAnsi="Times New Roman" w:cs="Times New Roman"/>
          <w:b/>
          <w:color w:val="000000" w:themeColor="text1"/>
          <w:sz w:val="24"/>
          <w:szCs w:val="24"/>
        </w:rPr>
      </w:pPr>
      <w:r w:rsidRPr="0046348E">
        <w:rPr>
          <w:rFonts w:ascii="Times New Roman" w:eastAsia="Calibri" w:hAnsi="Times New Roman" w:cs="Times New Roman"/>
          <w:b/>
          <w:color w:val="000000" w:themeColor="text1"/>
          <w:sz w:val="24"/>
          <w:szCs w:val="24"/>
        </w:rPr>
        <w:t>5 класс</w:t>
      </w:r>
    </w:p>
    <w:p w:rsidR="00AF41CE" w:rsidRPr="00AF41CE" w:rsidRDefault="00AF41CE" w:rsidP="0046348E">
      <w:pPr>
        <w:tabs>
          <w:tab w:val="left" w:pos="696"/>
        </w:tabs>
        <w:spacing w:after="0"/>
        <w:ind w:right="60"/>
        <w:jc w:val="both"/>
        <w:rPr>
          <w:rFonts w:ascii="Times New Roman" w:hAnsi="Times New Roman" w:cs="Times New Roman"/>
          <w:b/>
          <w:sz w:val="24"/>
          <w:szCs w:val="24"/>
        </w:rPr>
      </w:pPr>
      <w:r w:rsidRPr="00AF41CE">
        <w:rPr>
          <w:rFonts w:ascii="Times New Roman" w:hAnsi="Times New Roman" w:cs="Times New Roman"/>
          <w:b/>
          <w:sz w:val="24"/>
          <w:szCs w:val="24"/>
        </w:rPr>
        <w:t>О человеке.</w:t>
      </w:r>
    </w:p>
    <w:p w:rsidR="00AF41CE" w:rsidRPr="00AF41CE" w:rsidRDefault="00AF41CE" w:rsidP="00AF41CE">
      <w:pPr>
        <w:tabs>
          <w:tab w:val="left" w:pos="696"/>
        </w:tabs>
        <w:spacing w:after="0"/>
        <w:ind w:right="60"/>
        <w:jc w:val="both"/>
        <w:rPr>
          <w:rFonts w:ascii="Times New Roman" w:hAnsi="Times New Roman" w:cs="Times New Roman"/>
          <w:sz w:val="24"/>
          <w:szCs w:val="24"/>
        </w:rPr>
      </w:pPr>
      <w:r w:rsidRPr="00AF41CE">
        <w:rPr>
          <w:rFonts w:ascii="Times New Roman" w:hAnsi="Times New Roman" w:cs="Times New Roman"/>
          <w:sz w:val="24"/>
          <w:szCs w:val="24"/>
        </w:rPr>
        <w:t xml:space="preserve">Как первобытный человек стал разумным? Влияние коллектива на развитие человека. Основные занятия человека: труд, учение, общение, игра. Их характеристика. Что такое «Я»? Второе «Я» — </w:t>
      </w:r>
      <w:proofErr w:type="spellStart"/>
      <w:r w:rsidRPr="00AF41CE">
        <w:rPr>
          <w:rFonts w:ascii="Times New Roman" w:hAnsi="Times New Roman" w:cs="Times New Roman"/>
          <w:sz w:val="24"/>
          <w:szCs w:val="24"/>
        </w:rPr>
        <w:t>alter</w:t>
      </w:r>
      <w:proofErr w:type="spellEnd"/>
      <w:r w:rsidRPr="00AF41CE">
        <w:rPr>
          <w:rFonts w:ascii="Times New Roman" w:hAnsi="Times New Roman" w:cs="Times New Roman"/>
          <w:sz w:val="24"/>
          <w:szCs w:val="24"/>
        </w:rPr>
        <w:t xml:space="preserve"> </w:t>
      </w:r>
      <w:proofErr w:type="spellStart"/>
      <w:r w:rsidRPr="00AF41CE">
        <w:rPr>
          <w:rFonts w:ascii="Times New Roman" w:hAnsi="Times New Roman" w:cs="Times New Roman"/>
          <w:sz w:val="24"/>
          <w:szCs w:val="24"/>
        </w:rPr>
        <w:t>ego</w:t>
      </w:r>
      <w:proofErr w:type="spellEnd"/>
      <w:r w:rsidRPr="00AF41CE">
        <w:rPr>
          <w:rFonts w:ascii="Times New Roman" w:hAnsi="Times New Roman" w:cs="Times New Roman"/>
          <w:sz w:val="24"/>
          <w:szCs w:val="24"/>
        </w:rPr>
        <w:t xml:space="preserve">. </w:t>
      </w:r>
    </w:p>
    <w:p w:rsidR="00AF41CE" w:rsidRPr="00AF41CE" w:rsidRDefault="00AF41CE" w:rsidP="0046348E">
      <w:pPr>
        <w:tabs>
          <w:tab w:val="left" w:pos="696"/>
        </w:tabs>
        <w:spacing w:after="0"/>
        <w:ind w:right="60"/>
        <w:jc w:val="both"/>
        <w:rPr>
          <w:rFonts w:ascii="Times New Roman" w:hAnsi="Times New Roman" w:cs="Times New Roman"/>
          <w:sz w:val="24"/>
          <w:szCs w:val="24"/>
        </w:rPr>
      </w:pPr>
      <w:r w:rsidRPr="00AF41CE">
        <w:rPr>
          <w:rFonts w:ascii="Times New Roman" w:hAnsi="Times New Roman" w:cs="Times New Roman"/>
          <w:sz w:val="24"/>
          <w:szCs w:val="24"/>
        </w:rPr>
        <w:t xml:space="preserve">Здоровый образ жизни, из чего он складывается. Умение управлять своим телом и психологическим состоянием, регулировать свое настроение. Для чего нужно самовнушение? Обязанности человека. Защита Отечества — священный долг гражданина. Долг родителей перед детьми и долг детей перед родителями. Обязанности учеников в школе. Долг человека перед страной, своей семьей и друзьями. Чувство ответственности — одно из главных качеств в человеке. Как и кто его воспитывает? Обязанности гражданина по Конституции РФ: платить налоги, сохранять природу и окружающую среду, защищать Отечество. Почему так важно их выполнять? Что значит быть порядочным человеком? От какого слова произошло слово «порядочный»? Составляющие этого понятия. Порядочность. О каких качествах человека она говорит? Почему на порядочного человека можно положиться во всем? Милосердие. Его проявления в жизни. Из чего сложилось это слово? Что означает слово «гуманный»? Каких </w:t>
      </w:r>
      <w:proofErr w:type="gramStart"/>
      <w:r w:rsidRPr="00AF41CE">
        <w:rPr>
          <w:rFonts w:ascii="Times New Roman" w:hAnsi="Times New Roman" w:cs="Times New Roman"/>
          <w:sz w:val="24"/>
          <w:szCs w:val="24"/>
        </w:rPr>
        <w:t>людей</w:t>
      </w:r>
      <w:proofErr w:type="gramEnd"/>
      <w:r w:rsidRPr="00AF41CE">
        <w:rPr>
          <w:rFonts w:ascii="Times New Roman" w:hAnsi="Times New Roman" w:cs="Times New Roman"/>
          <w:sz w:val="24"/>
          <w:szCs w:val="24"/>
        </w:rPr>
        <w:t xml:space="preserve"> считают гуманными и за </w:t>
      </w:r>
      <w:proofErr w:type="gramStart"/>
      <w:r w:rsidRPr="00AF41CE">
        <w:rPr>
          <w:rFonts w:ascii="Times New Roman" w:hAnsi="Times New Roman" w:cs="Times New Roman"/>
          <w:sz w:val="24"/>
          <w:szCs w:val="24"/>
        </w:rPr>
        <w:t>какие</w:t>
      </w:r>
      <w:proofErr w:type="gramEnd"/>
      <w:r w:rsidRPr="00AF41CE">
        <w:rPr>
          <w:rFonts w:ascii="Times New Roman" w:hAnsi="Times New Roman" w:cs="Times New Roman"/>
          <w:sz w:val="24"/>
          <w:szCs w:val="24"/>
        </w:rPr>
        <w:t xml:space="preserve"> поступки? Милосердие  — свидетельство высокой нравственности человека. Как стать добрым человеком? Характеристика понятия «добрый человек». Добрые поступки человека. Условия, которые необходимы, чтобы стать добрым человеком. Просто ли их выполнять? </w:t>
      </w:r>
    </w:p>
    <w:p w:rsidR="00AF41CE" w:rsidRPr="00AF41CE" w:rsidRDefault="00AF41CE" w:rsidP="0046348E">
      <w:pPr>
        <w:tabs>
          <w:tab w:val="left" w:pos="696"/>
        </w:tabs>
        <w:spacing w:after="0"/>
        <w:ind w:right="60"/>
        <w:jc w:val="both"/>
        <w:rPr>
          <w:rFonts w:ascii="Times New Roman" w:hAnsi="Times New Roman" w:cs="Times New Roman"/>
          <w:b/>
          <w:sz w:val="24"/>
          <w:szCs w:val="24"/>
        </w:rPr>
      </w:pPr>
      <w:r w:rsidRPr="00AF41CE">
        <w:rPr>
          <w:rFonts w:ascii="Times New Roman" w:hAnsi="Times New Roman" w:cs="Times New Roman"/>
          <w:b/>
          <w:sz w:val="24"/>
          <w:szCs w:val="24"/>
        </w:rPr>
        <w:t>Общение и окружение человека.</w:t>
      </w:r>
    </w:p>
    <w:p w:rsidR="00AF41CE" w:rsidRPr="00AF41CE" w:rsidRDefault="00AF41CE" w:rsidP="0046348E">
      <w:pPr>
        <w:tabs>
          <w:tab w:val="left" w:pos="696"/>
        </w:tabs>
        <w:spacing w:after="0"/>
        <w:ind w:right="60"/>
        <w:jc w:val="both"/>
        <w:rPr>
          <w:rFonts w:ascii="Times New Roman" w:hAnsi="Times New Roman" w:cs="Times New Roman"/>
          <w:sz w:val="24"/>
          <w:szCs w:val="24"/>
        </w:rPr>
      </w:pPr>
      <w:r w:rsidRPr="00AF41CE">
        <w:rPr>
          <w:rFonts w:ascii="Times New Roman" w:hAnsi="Times New Roman" w:cs="Times New Roman"/>
          <w:sz w:val="24"/>
          <w:szCs w:val="24"/>
        </w:rPr>
        <w:t xml:space="preserve">Может ли человек жить в одиночестве? Что такое одиночество? Внешнее и внутреннее одиночество. Для чего человек должен общаться? Как общение влияет на развитие </w:t>
      </w:r>
      <w:r w:rsidRPr="00AF41CE">
        <w:rPr>
          <w:rFonts w:ascii="Times New Roman" w:hAnsi="Times New Roman" w:cs="Times New Roman"/>
          <w:sz w:val="24"/>
          <w:szCs w:val="24"/>
        </w:rPr>
        <w:lastRenderedPageBreak/>
        <w:t xml:space="preserve">ребенка? Что такое гармония в обществе? Общение — большое умение. Что такое общение? С кем и для чего мы общаемся? Стили общения: дружеское, семейное, деловое. Их характеристика и признаки. Конфликты, их роль в общении. Межличностные конфликты, причины их возникновения. Кого называют конфликтными людьми? Способность прощать — одно из важных качеств человека. Человек и его семья. Что такое семья? Какие семьи были раньше? Семейные конфликты. Причины их возникновения и пути разрешения. Почему надо беречь семью? Семейные ценности. Семейные обычаи и традиции. Как и для чего их надо сохранять? Мама  — самый дорогой человек. Чувство любви матери к своему ребенку. Любовь детей к матери и забота о ней. В чем проявляется помощь маме? Родители. Социальные роли. Какие социальные и </w:t>
      </w:r>
      <w:proofErr w:type="spellStart"/>
      <w:r w:rsidRPr="00AF41CE">
        <w:rPr>
          <w:rFonts w:ascii="Times New Roman" w:hAnsi="Times New Roman" w:cs="Times New Roman"/>
          <w:sz w:val="24"/>
          <w:szCs w:val="24"/>
        </w:rPr>
        <w:t>гендерные</w:t>
      </w:r>
      <w:proofErr w:type="spellEnd"/>
      <w:r w:rsidRPr="00AF41CE">
        <w:rPr>
          <w:rFonts w:ascii="Times New Roman" w:hAnsi="Times New Roman" w:cs="Times New Roman"/>
          <w:sz w:val="24"/>
          <w:szCs w:val="24"/>
        </w:rPr>
        <w:t xml:space="preserve"> роли будут исполнять  в будущем мальчики и девочки? Как они должны готовиться к этому? Школа. Роль школы в жизни каждого человека. Чему учит школа? Что дает человеку школа? Образование. Зачем нужно учиться? Почему образование необходимо сегодня всем? Школа  — одна из ступеней в системе российского образования. Что такое общество? Характеристика общества и его системы. Сферы жизни общества: политическая, экономическая, социальная, духовная. Их отличия и взаимосвязь. Важность и значение духовной сферы для развития общества. Каковы правила жизни в обществе? Для чего нужны правила поведения? Нравственные нормы. Их роль и значение в обществе. </w:t>
      </w:r>
    </w:p>
    <w:p w:rsidR="00AF41CE" w:rsidRPr="00AF41CE" w:rsidRDefault="00AF41CE" w:rsidP="0046348E">
      <w:pPr>
        <w:tabs>
          <w:tab w:val="left" w:pos="696"/>
        </w:tabs>
        <w:spacing w:after="0"/>
        <w:ind w:right="60"/>
        <w:jc w:val="both"/>
        <w:rPr>
          <w:rFonts w:ascii="Times New Roman" w:hAnsi="Times New Roman" w:cs="Times New Roman"/>
          <w:sz w:val="24"/>
          <w:szCs w:val="24"/>
        </w:rPr>
      </w:pPr>
      <w:r w:rsidRPr="00AF41CE">
        <w:rPr>
          <w:rFonts w:ascii="Times New Roman" w:hAnsi="Times New Roman" w:cs="Times New Roman"/>
          <w:b/>
          <w:sz w:val="24"/>
          <w:szCs w:val="24"/>
        </w:rPr>
        <w:t>Наша Родина – Россия.</w:t>
      </w:r>
    </w:p>
    <w:p w:rsidR="00AF41CE" w:rsidRPr="00AF41CE" w:rsidRDefault="00AF41CE" w:rsidP="0046348E">
      <w:pPr>
        <w:tabs>
          <w:tab w:val="left" w:pos="696"/>
        </w:tabs>
        <w:spacing w:after="0"/>
        <w:ind w:right="60"/>
        <w:jc w:val="both"/>
        <w:rPr>
          <w:rFonts w:ascii="Times New Roman" w:hAnsi="Times New Roman" w:cs="Times New Roman"/>
          <w:b/>
          <w:color w:val="000000" w:themeColor="text1"/>
          <w:sz w:val="24"/>
          <w:szCs w:val="24"/>
        </w:rPr>
      </w:pPr>
      <w:r w:rsidRPr="00AF41CE">
        <w:rPr>
          <w:rFonts w:ascii="Times New Roman" w:hAnsi="Times New Roman" w:cs="Times New Roman"/>
          <w:sz w:val="24"/>
          <w:szCs w:val="24"/>
        </w:rPr>
        <w:t xml:space="preserve">Малая и большая Родина. Что такое малая родина? Почему человек всегда помнит свои родные края? Большая Родина, Отчизна — вся страна. Что связывает человека с Родиной? Россия  — колыбель многих народов. Символы России: герб и флаг. Что такое эмблемы? Для чего они использовались? Государственные символы. Что к ним относится? Зачем они нужны? Герб государственный. Флаг государственный. Что они собой представляют? История государственного герба и флага в России. Государственный герб и флаг Российской Федерации, их описание. Когда и почему были приняты Федеральные законы о Государственном гербе РФ и Государственном флаге РФ? Красное знамя победителей в Великой Отечественной войне. Символы России: гимн. Значение слова «гимн». В каких случаях исполняется гимн страны? Почему гимн является государственным символом? </w:t>
      </w:r>
    </w:p>
    <w:p w:rsidR="0046348E" w:rsidRDefault="009D34F1" w:rsidP="0046348E">
      <w:pPr>
        <w:tabs>
          <w:tab w:val="left" w:pos="696"/>
        </w:tabs>
        <w:spacing w:after="0"/>
        <w:ind w:right="60"/>
        <w:jc w:val="both"/>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rPr>
        <w:t>Тематическое планирование 5 класс</w:t>
      </w:r>
    </w:p>
    <w:tbl>
      <w:tblPr>
        <w:tblStyle w:val="a8"/>
        <w:tblW w:w="0" w:type="auto"/>
        <w:tblInd w:w="108" w:type="dxa"/>
        <w:tblLook w:val="04A0"/>
      </w:tblPr>
      <w:tblGrid>
        <w:gridCol w:w="1134"/>
        <w:gridCol w:w="2924"/>
        <w:gridCol w:w="1677"/>
      </w:tblGrid>
      <w:tr w:rsidR="009D34F1" w:rsidTr="00B51104">
        <w:trPr>
          <w:trHeight w:val="401"/>
        </w:trPr>
        <w:tc>
          <w:tcPr>
            <w:tcW w:w="1134" w:type="dxa"/>
          </w:tcPr>
          <w:p w:rsidR="009D34F1" w:rsidRPr="00001D9A" w:rsidRDefault="009D34F1" w:rsidP="009D34F1">
            <w:pPr>
              <w:pStyle w:val="40"/>
              <w:shd w:val="clear" w:color="auto" w:fill="auto"/>
              <w:spacing w:line="276" w:lineRule="auto"/>
              <w:ind w:left="120"/>
              <w:jc w:val="both"/>
              <w:rPr>
                <w:color w:val="000000" w:themeColor="text1"/>
                <w:sz w:val="24"/>
                <w:szCs w:val="24"/>
              </w:rPr>
            </w:pPr>
            <w:r w:rsidRPr="00001D9A">
              <w:rPr>
                <w:color w:val="000000" w:themeColor="text1"/>
                <w:sz w:val="24"/>
                <w:szCs w:val="24"/>
              </w:rPr>
              <w:t>№</w:t>
            </w:r>
          </w:p>
          <w:p w:rsidR="009D34F1" w:rsidRPr="00001D9A" w:rsidRDefault="009D34F1" w:rsidP="009D34F1">
            <w:pPr>
              <w:pStyle w:val="40"/>
              <w:shd w:val="clear" w:color="auto" w:fill="auto"/>
              <w:spacing w:line="276" w:lineRule="auto"/>
              <w:ind w:left="120"/>
              <w:jc w:val="both"/>
              <w:rPr>
                <w:color w:val="000000" w:themeColor="text1"/>
                <w:sz w:val="24"/>
                <w:szCs w:val="24"/>
              </w:rPr>
            </w:pPr>
            <w:proofErr w:type="spellStart"/>
            <w:proofErr w:type="gramStart"/>
            <w:r w:rsidRPr="00001D9A">
              <w:rPr>
                <w:color w:val="000000" w:themeColor="text1"/>
                <w:sz w:val="24"/>
                <w:szCs w:val="24"/>
              </w:rPr>
              <w:t>п</w:t>
            </w:r>
            <w:proofErr w:type="spellEnd"/>
            <w:proofErr w:type="gramEnd"/>
            <w:r w:rsidRPr="00001D9A">
              <w:rPr>
                <w:color w:val="000000" w:themeColor="text1"/>
                <w:sz w:val="24"/>
                <w:szCs w:val="24"/>
              </w:rPr>
              <w:t>/</w:t>
            </w:r>
            <w:proofErr w:type="spellStart"/>
            <w:r w:rsidRPr="00001D9A">
              <w:rPr>
                <w:color w:val="000000" w:themeColor="text1"/>
                <w:sz w:val="24"/>
                <w:szCs w:val="24"/>
              </w:rPr>
              <w:t>п</w:t>
            </w:r>
            <w:proofErr w:type="spellEnd"/>
          </w:p>
        </w:tc>
        <w:tc>
          <w:tcPr>
            <w:tcW w:w="2924" w:type="dxa"/>
          </w:tcPr>
          <w:p w:rsidR="009D34F1" w:rsidRPr="00001D9A" w:rsidRDefault="009D34F1" w:rsidP="009D34F1">
            <w:pPr>
              <w:pStyle w:val="40"/>
              <w:shd w:val="clear" w:color="auto" w:fill="auto"/>
              <w:spacing w:line="276" w:lineRule="auto"/>
              <w:jc w:val="both"/>
              <w:rPr>
                <w:color w:val="000000" w:themeColor="text1"/>
                <w:sz w:val="24"/>
                <w:szCs w:val="24"/>
              </w:rPr>
            </w:pPr>
            <w:r w:rsidRPr="00001D9A">
              <w:rPr>
                <w:color w:val="000000" w:themeColor="text1"/>
                <w:sz w:val="24"/>
                <w:szCs w:val="24"/>
              </w:rPr>
              <w:t>Название раздела</w:t>
            </w:r>
          </w:p>
        </w:tc>
        <w:tc>
          <w:tcPr>
            <w:tcW w:w="1677" w:type="dxa"/>
          </w:tcPr>
          <w:p w:rsidR="009D34F1" w:rsidRPr="00001D9A" w:rsidRDefault="009D34F1" w:rsidP="009D34F1">
            <w:pPr>
              <w:pStyle w:val="40"/>
              <w:shd w:val="clear" w:color="auto" w:fill="auto"/>
              <w:spacing w:line="276" w:lineRule="auto"/>
              <w:ind w:right="260"/>
              <w:jc w:val="both"/>
              <w:rPr>
                <w:color w:val="000000" w:themeColor="text1"/>
                <w:sz w:val="24"/>
                <w:szCs w:val="24"/>
              </w:rPr>
            </w:pPr>
            <w:r w:rsidRPr="00001D9A">
              <w:rPr>
                <w:color w:val="000000" w:themeColor="text1"/>
                <w:sz w:val="24"/>
                <w:szCs w:val="24"/>
              </w:rPr>
              <w:t>Количество часов</w:t>
            </w:r>
          </w:p>
        </w:tc>
      </w:tr>
      <w:tr w:rsidR="009D34F1" w:rsidTr="00B51104">
        <w:trPr>
          <w:trHeight w:val="401"/>
        </w:trPr>
        <w:tc>
          <w:tcPr>
            <w:tcW w:w="1134" w:type="dxa"/>
          </w:tcPr>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r w:rsidRPr="009D34F1">
              <w:rPr>
                <w:rFonts w:ascii="Times New Roman" w:eastAsia="Calibri" w:hAnsi="Times New Roman" w:cs="Times New Roman"/>
                <w:color w:val="000000" w:themeColor="text1"/>
                <w:sz w:val="24"/>
                <w:szCs w:val="24"/>
              </w:rPr>
              <w:t>1</w:t>
            </w:r>
          </w:p>
        </w:tc>
        <w:tc>
          <w:tcPr>
            <w:tcW w:w="2924" w:type="dxa"/>
          </w:tcPr>
          <w:p w:rsidR="009D34F1" w:rsidRPr="009D34F1" w:rsidRDefault="009D34F1" w:rsidP="009D34F1">
            <w:pPr>
              <w:tabs>
                <w:tab w:val="left" w:pos="696"/>
              </w:tabs>
              <w:ind w:right="60"/>
              <w:jc w:val="both"/>
              <w:rPr>
                <w:rFonts w:ascii="Times New Roman" w:hAnsi="Times New Roman" w:cs="Times New Roman"/>
                <w:sz w:val="24"/>
                <w:szCs w:val="24"/>
              </w:rPr>
            </w:pPr>
            <w:r w:rsidRPr="009D34F1">
              <w:rPr>
                <w:rFonts w:ascii="Times New Roman" w:hAnsi="Times New Roman" w:cs="Times New Roman"/>
                <w:sz w:val="24"/>
                <w:szCs w:val="24"/>
              </w:rPr>
              <w:t>О человеке.</w:t>
            </w:r>
          </w:p>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p>
        </w:tc>
        <w:tc>
          <w:tcPr>
            <w:tcW w:w="1677" w:type="dxa"/>
          </w:tcPr>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r w:rsidRPr="009D34F1">
              <w:rPr>
                <w:rFonts w:ascii="Times New Roman" w:eastAsia="Calibri" w:hAnsi="Times New Roman" w:cs="Times New Roman"/>
                <w:color w:val="000000" w:themeColor="text1"/>
                <w:sz w:val="24"/>
                <w:szCs w:val="24"/>
              </w:rPr>
              <w:t>5</w:t>
            </w:r>
          </w:p>
        </w:tc>
      </w:tr>
      <w:tr w:rsidR="009D34F1" w:rsidTr="00B51104">
        <w:trPr>
          <w:trHeight w:val="401"/>
        </w:trPr>
        <w:tc>
          <w:tcPr>
            <w:tcW w:w="1134" w:type="dxa"/>
          </w:tcPr>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r w:rsidRPr="009D34F1">
              <w:rPr>
                <w:rFonts w:ascii="Times New Roman" w:eastAsia="Calibri" w:hAnsi="Times New Roman" w:cs="Times New Roman"/>
                <w:color w:val="000000" w:themeColor="text1"/>
                <w:sz w:val="24"/>
                <w:szCs w:val="24"/>
              </w:rPr>
              <w:t>2</w:t>
            </w:r>
          </w:p>
        </w:tc>
        <w:tc>
          <w:tcPr>
            <w:tcW w:w="2924" w:type="dxa"/>
          </w:tcPr>
          <w:p w:rsidR="009D34F1" w:rsidRPr="009D34F1" w:rsidRDefault="009D34F1" w:rsidP="009D34F1">
            <w:pPr>
              <w:tabs>
                <w:tab w:val="left" w:pos="696"/>
              </w:tabs>
              <w:ind w:right="60"/>
              <w:jc w:val="both"/>
              <w:rPr>
                <w:rFonts w:ascii="Times New Roman" w:hAnsi="Times New Roman" w:cs="Times New Roman"/>
                <w:sz w:val="24"/>
                <w:szCs w:val="24"/>
              </w:rPr>
            </w:pPr>
            <w:r w:rsidRPr="009D34F1">
              <w:rPr>
                <w:rFonts w:ascii="Times New Roman" w:hAnsi="Times New Roman" w:cs="Times New Roman"/>
                <w:sz w:val="24"/>
                <w:szCs w:val="24"/>
              </w:rPr>
              <w:t>Общение и окружение человека.</w:t>
            </w:r>
          </w:p>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p>
        </w:tc>
        <w:tc>
          <w:tcPr>
            <w:tcW w:w="1677" w:type="dxa"/>
          </w:tcPr>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r w:rsidRPr="009D34F1">
              <w:rPr>
                <w:rFonts w:ascii="Times New Roman" w:eastAsia="Calibri" w:hAnsi="Times New Roman" w:cs="Times New Roman"/>
                <w:color w:val="000000" w:themeColor="text1"/>
                <w:sz w:val="24"/>
                <w:szCs w:val="24"/>
              </w:rPr>
              <w:t>5</w:t>
            </w:r>
          </w:p>
        </w:tc>
      </w:tr>
      <w:tr w:rsidR="009D34F1" w:rsidTr="00B51104">
        <w:trPr>
          <w:trHeight w:val="424"/>
        </w:trPr>
        <w:tc>
          <w:tcPr>
            <w:tcW w:w="1134" w:type="dxa"/>
          </w:tcPr>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r w:rsidRPr="009D34F1">
              <w:rPr>
                <w:rFonts w:ascii="Times New Roman" w:eastAsia="Calibri" w:hAnsi="Times New Roman" w:cs="Times New Roman"/>
                <w:color w:val="000000" w:themeColor="text1"/>
                <w:sz w:val="24"/>
                <w:szCs w:val="24"/>
              </w:rPr>
              <w:t>3</w:t>
            </w:r>
          </w:p>
        </w:tc>
        <w:tc>
          <w:tcPr>
            <w:tcW w:w="2924" w:type="dxa"/>
          </w:tcPr>
          <w:p w:rsidR="009D34F1" w:rsidRPr="009D34F1" w:rsidRDefault="009D34F1" w:rsidP="009D34F1">
            <w:pPr>
              <w:tabs>
                <w:tab w:val="left" w:pos="696"/>
              </w:tabs>
              <w:ind w:right="60"/>
              <w:jc w:val="both"/>
              <w:rPr>
                <w:rFonts w:ascii="Times New Roman" w:hAnsi="Times New Roman" w:cs="Times New Roman"/>
                <w:sz w:val="24"/>
                <w:szCs w:val="24"/>
              </w:rPr>
            </w:pPr>
            <w:r w:rsidRPr="009D34F1">
              <w:rPr>
                <w:rFonts w:ascii="Times New Roman" w:hAnsi="Times New Roman" w:cs="Times New Roman"/>
                <w:sz w:val="24"/>
                <w:szCs w:val="24"/>
              </w:rPr>
              <w:t>Наша Родина – Россия.</w:t>
            </w:r>
          </w:p>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p>
        </w:tc>
        <w:tc>
          <w:tcPr>
            <w:tcW w:w="1677" w:type="dxa"/>
          </w:tcPr>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r w:rsidRPr="009D34F1">
              <w:rPr>
                <w:rFonts w:ascii="Times New Roman" w:eastAsia="Calibri" w:hAnsi="Times New Roman" w:cs="Times New Roman"/>
                <w:color w:val="000000" w:themeColor="text1"/>
                <w:sz w:val="24"/>
                <w:szCs w:val="24"/>
              </w:rPr>
              <w:t>7</w:t>
            </w:r>
          </w:p>
        </w:tc>
      </w:tr>
      <w:tr w:rsidR="009D34F1" w:rsidTr="00B51104">
        <w:trPr>
          <w:trHeight w:val="424"/>
        </w:trPr>
        <w:tc>
          <w:tcPr>
            <w:tcW w:w="1134" w:type="dxa"/>
          </w:tcPr>
          <w:p w:rsidR="009D34F1" w:rsidRPr="009D34F1" w:rsidRDefault="009D34F1" w:rsidP="009D34F1">
            <w:pPr>
              <w:pStyle w:val="40"/>
              <w:shd w:val="clear" w:color="auto" w:fill="auto"/>
              <w:spacing w:line="276" w:lineRule="auto"/>
              <w:ind w:left="120"/>
              <w:jc w:val="both"/>
              <w:rPr>
                <w:color w:val="000000" w:themeColor="text1"/>
                <w:sz w:val="24"/>
                <w:szCs w:val="24"/>
              </w:rPr>
            </w:pPr>
            <w:r w:rsidRPr="009D34F1">
              <w:rPr>
                <w:color w:val="000000" w:themeColor="text1"/>
                <w:sz w:val="24"/>
                <w:szCs w:val="24"/>
              </w:rPr>
              <w:t>Итого</w:t>
            </w:r>
          </w:p>
        </w:tc>
        <w:tc>
          <w:tcPr>
            <w:tcW w:w="2924" w:type="dxa"/>
          </w:tcPr>
          <w:p w:rsidR="009D34F1" w:rsidRPr="009D34F1" w:rsidRDefault="009D34F1" w:rsidP="009D34F1">
            <w:pPr>
              <w:pStyle w:val="40"/>
              <w:shd w:val="clear" w:color="auto" w:fill="auto"/>
              <w:spacing w:line="276" w:lineRule="auto"/>
              <w:ind w:left="540"/>
              <w:jc w:val="both"/>
              <w:rPr>
                <w:color w:val="000000" w:themeColor="text1"/>
                <w:sz w:val="24"/>
                <w:szCs w:val="24"/>
              </w:rPr>
            </w:pPr>
          </w:p>
        </w:tc>
        <w:tc>
          <w:tcPr>
            <w:tcW w:w="1677" w:type="dxa"/>
          </w:tcPr>
          <w:p w:rsidR="009D34F1" w:rsidRPr="009D34F1" w:rsidRDefault="009D34F1" w:rsidP="009D34F1">
            <w:pPr>
              <w:tabs>
                <w:tab w:val="left" w:pos="696"/>
              </w:tabs>
              <w:ind w:right="60"/>
              <w:jc w:val="both"/>
              <w:rPr>
                <w:rFonts w:ascii="Times New Roman" w:eastAsia="Calibri" w:hAnsi="Times New Roman" w:cs="Times New Roman"/>
                <w:color w:val="000000" w:themeColor="text1"/>
                <w:sz w:val="24"/>
                <w:szCs w:val="24"/>
              </w:rPr>
            </w:pPr>
            <w:r w:rsidRPr="009D34F1">
              <w:rPr>
                <w:rFonts w:ascii="Times New Roman" w:hAnsi="Times New Roman" w:cs="Times New Roman"/>
                <w:color w:val="000000" w:themeColor="text1"/>
                <w:sz w:val="24"/>
                <w:szCs w:val="24"/>
              </w:rPr>
              <w:t>17</w:t>
            </w:r>
          </w:p>
        </w:tc>
      </w:tr>
    </w:tbl>
    <w:p w:rsidR="009D34F1" w:rsidRPr="0046348E" w:rsidRDefault="009D34F1" w:rsidP="0046348E">
      <w:pPr>
        <w:tabs>
          <w:tab w:val="left" w:pos="696"/>
        </w:tabs>
        <w:spacing w:after="0"/>
        <w:ind w:right="60"/>
        <w:jc w:val="both"/>
        <w:rPr>
          <w:rFonts w:ascii="Times New Roman" w:eastAsia="Calibri" w:hAnsi="Times New Roman" w:cs="Times New Roman"/>
          <w:b/>
          <w:color w:val="000000" w:themeColor="text1"/>
          <w:sz w:val="24"/>
          <w:szCs w:val="24"/>
        </w:rPr>
      </w:pPr>
    </w:p>
    <w:p w:rsidR="00DD2FA8" w:rsidRPr="00001D9A" w:rsidRDefault="004D11EE" w:rsidP="00001D9A">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6 класс</w:t>
      </w:r>
      <w:r w:rsidR="00DD2FA8" w:rsidRPr="00001D9A">
        <w:rPr>
          <w:rFonts w:ascii="Times New Roman" w:hAnsi="Times New Roman" w:cs="Times New Roman"/>
          <w:b/>
          <w:color w:val="000000" w:themeColor="text1"/>
          <w:sz w:val="24"/>
          <w:szCs w:val="24"/>
        </w:rPr>
        <w:t xml:space="preserve"> </w:t>
      </w:r>
    </w:p>
    <w:p w:rsidR="00DD2FA8" w:rsidRPr="00001D9A" w:rsidRDefault="00DD2FA8" w:rsidP="00001D9A">
      <w:pPr>
        <w:jc w:val="both"/>
        <w:rPr>
          <w:rFonts w:ascii="Times New Roman" w:hAnsi="Times New Roman" w:cs="Times New Roman"/>
          <w:b/>
          <w:color w:val="000000" w:themeColor="text1"/>
          <w:sz w:val="24"/>
          <w:szCs w:val="24"/>
        </w:rPr>
      </w:pPr>
      <w:r w:rsidRPr="00001D9A">
        <w:rPr>
          <w:rFonts w:ascii="Times New Roman" w:hAnsi="Times New Roman" w:cs="Times New Roman"/>
          <w:b/>
          <w:color w:val="000000" w:themeColor="text1"/>
          <w:sz w:val="24"/>
          <w:szCs w:val="24"/>
        </w:rPr>
        <w:t xml:space="preserve">Тема I. Человек в обществе </w:t>
      </w:r>
    </w:p>
    <w:p w:rsidR="00DD2FA8" w:rsidRPr="00001D9A" w:rsidRDefault="00DD2FA8" w:rsidP="00001D9A">
      <w:pPr>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lastRenderedPageBreak/>
        <w:t xml:space="preserve">Зачем нужно изучать науки об обществе и человеке? Общественные науки. Парадокс Сократа. Человек, его поведение в коллективе, обществе, государстве. Какие вопросы изучают общественные науки? Необходимость знания истории, особенностей жизни общества, государства. Что такое человек? Теории происхождения человека. Сильные и слабые стороны человека. Человек как существо общественное и биологическое. Человеческое достоинство, его качества. Два человеческих «Я»: первое — то, что видят люди, второе — что человек сам о себе думает. «Внешние» признаки и «внутренние» качества человека. Внутренний мир человека. </w:t>
      </w:r>
      <w:proofErr w:type="gramStart"/>
      <w:r w:rsidRPr="00001D9A">
        <w:rPr>
          <w:rFonts w:ascii="Times New Roman" w:hAnsi="Times New Roman" w:cs="Times New Roman"/>
          <w:color w:val="000000" w:themeColor="text1"/>
          <w:sz w:val="24"/>
          <w:szCs w:val="24"/>
        </w:rPr>
        <w:t>Человек как «дробь»: первое «Я» — в числителе, второе «Я» — в знаменателе.</w:t>
      </w:r>
      <w:proofErr w:type="gramEnd"/>
      <w:r w:rsidRPr="00001D9A">
        <w:rPr>
          <w:rFonts w:ascii="Times New Roman" w:hAnsi="Times New Roman" w:cs="Times New Roman"/>
          <w:color w:val="000000" w:themeColor="text1"/>
          <w:sz w:val="24"/>
          <w:szCs w:val="24"/>
        </w:rPr>
        <w:t xml:space="preserve"> Почему люди улыбаются друг другу? Материальная и духовная культура. Культура общения. Стремление понять друг друга. Эмоциональные состояния при общении. Почему в благополучных цивилизованных странах все друг другу улыбаются? Доброжелательность. Терпимость, толерантность. Что такое равнодушие и как помочь </w:t>
      </w:r>
      <w:proofErr w:type="gramStart"/>
      <w:r w:rsidRPr="00001D9A">
        <w:rPr>
          <w:rFonts w:ascii="Times New Roman" w:hAnsi="Times New Roman" w:cs="Times New Roman"/>
          <w:color w:val="000000" w:themeColor="text1"/>
          <w:sz w:val="24"/>
          <w:szCs w:val="24"/>
        </w:rPr>
        <w:t>ближнему</w:t>
      </w:r>
      <w:proofErr w:type="gramEnd"/>
      <w:r w:rsidRPr="00001D9A">
        <w:rPr>
          <w:rFonts w:ascii="Times New Roman" w:hAnsi="Times New Roman" w:cs="Times New Roman"/>
          <w:color w:val="000000" w:themeColor="text1"/>
          <w:sz w:val="24"/>
          <w:szCs w:val="24"/>
        </w:rPr>
        <w:t xml:space="preserve">? Чем можно обидеть человека? Равнодушие к чужим бедам. Поглощенность своими интересами. Бестактность, грубость. Ложное покровительство. Благотворительность. Почему мужчина заботится о женщине и почему женщина заботится о мужчине? Он и она. Женщина и мужчина — две половинки «единого» человека. Семья. Роль и предназначение женщины в семье. Брак. Разве это плохо, что мы разные? Разнообразие народов и культур. Понятие «народ». Межнациональное общение. «Свои» и «чужие». Взаимное обогащение народов в процессе общения. Культура. Россия — многонациональная страна. Что мешает людям разных национальностей быть добрыми соседями и друзьями? Правила, которые необходимы в многонациональном государстве. Обычаи и традиции. Национальные традиции. Особенности характера народа и его традиции. Традиции почтительного отношения к старшим, забота о детях, женщинах, слабых и больных. Почему надо беречь национальные традиции и национальную культуру? Нужно ли нам физическое совершенство? Здоровье человека. Забота о здоровье и физическом развитии. Культ физического совершенства в Древней Греции и Древнем Риме. Олимпийские игры. Богатыри на Руси. Роль физкультуры и спорта в совершенствовании человека. Здоровый образ жизни. Что такое физическое совершенство? </w:t>
      </w:r>
    </w:p>
    <w:p w:rsidR="00DD2FA8" w:rsidRPr="00001D9A" w:rsidRDefault="00DD2FA8" w:rsidP="00001D9A">
      <w:pPr>
        <w:jc w:val="both"/>
        <w:rPr>
          <w:rFonts w:ascii="Times New Roman" w:hAnsi="Times New Roman" w:cs="Times New Roman"/>
          <w:b/>
          <w:color w:val="000000" w:themeColor="text1"/>
          <w:sz w:val="24"/>
          <w:szCs w:val="24"/>
        </w:rPr>
      </w:pPr>
      <w:r w:rsidRPr="00001D9A">
        <w:rPr>
          <w:rFonts w:ascii="Times New Roman" w:hAnsi="Times New Roman" w:cs="Times New Roman"/>
          <w:b/>
          <w:color w:val="000000" w:themeColor="text1"/>
          <w:sz w:val="24"/>
          <w:szCs w:val="24"/>
        </w:rPr>
        <w:t xml:space="preserve">Тема II. Гражданин и закон </w:t>
      </w:r>
    </w:p>
    <w:p w:rsidR="00DD2FA8" w:rsidRPr="00001D9A" w:rsidRDefault="00DD2FA8" w:rsidP="00001D9A">
      <w:pPr>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Что такое гражданин? Человек и гражданин. Чем гражданин отличается от просто человека? Гражданин и государство. Участие в управлении страной. Гражданственность. Гражданин мира. Космополит. </w:t>
      </w:r>
      <w:proofErr w:type="gramStart"/>
      <w:r w:rsidRPr="00001D9A">
        <w:rPr>
          <w:rFonts w:ascii="Times New Roman" w:hAnsi="Times New Roman" w:cs="Times New Roman"/>
          <w:color w:val="000000" w:themeColor="text1"/>
          <w:sz w:val="24"/>
          <w:szCs w:val="24"/>
        </w:rPr>
        <w:t>Ностальгия по родине</w:t>
      </w:r>
      <w:proofErr w:type="gramEnd"/>
      <w:r w:rsidRPr="00001D9A">
        <w:rPr>
          <w:rFonts w:ascii="Times New Roman" w:hAnsi="Times New Roman" w:cs="Times New Roman"/>
          <w:color w:val="000000" w:themeColor="text1"/>
          <w:sz w:val="24"/>
          <w:szCs w:val="24"/>
        </w:rPr>
        <w:t xml:space="preserve">. Что такое гражданство? Документы, подтверждающие гражданство. В чем выражается связь человека с государством? Гражданство и права человека по Конституции РФ. Двойное гражданство. Основания получения гражданства. Должно ли гражданство разделять людей? Нарушение прав человека. Мораль и право. Моральные и правовые оценки. Моральный выбор. Моральные и правовые нормы. Соотношение моральных и правовых норм. Сферы действия морали и права. Сходство и различия между правовыми и моральными нормами. Что такое закон? Обычай — предшественник закона. Первые законы в истории человечества. Суть регулирования законами различных отношений между людьми. Право. Нормативно-правовой акт. Что такое правовая культура и правосознание? Понятие «культура». Правовая культура в широком и узком смысле, ее структура. Законопослушное (правомерное) поведение. Правозащитники. Политическая культура. Правосознание, его </w:t>
      </w:r>
      <w:r w:rsidRPr="00001D9A">
        <w:rPr>
          <w:rFonts w:ascii="Times New Roman" w:hAnsi="Times New Roman" w:cs="Times New Roman"/>
          <w:color w:val="000000" w:themeColor="text1"/>
          <w:sz w:val="24"/>
          <w:szCs w:val="24"/>
        </w:rPr>
        <w:lastRenderedPageBreak/>
        <w:t>виды. Право на каждый день. Гражданское право в повседневной жизни. Рыночная экономика. Основные участники рынка. Предпринимательство. Договор. Гражданское право. Как закон регулирует отношения в семье? Семейное право. Семейный кодекс РФ. Брак. Условия и порядок заключения брака. Права и обязанности супругов. Брачный договор. Обязанности родителей перед своими детьми. Лишение родительских прав. Права ребенка. Усыновление (удочерение). Опека и попечительство. Поведение в общественном месте. Правила поведения в общественном месте. Аморальное поведение. Административное право. Административное правонарушение и административное наказание. Права потребителей. Кто такой потребитель? Закон «О защите прав потребителей». Как работает этот Закон? Комитет защиты прав потребителей. Сферы действия Закона. Почему законы нарушают? Преступление. Уголовное преступление. Внешние причины преступного поведения. Внутренние причины преступного поведения.</w:t>
      </w:r>
    </w:p>
    <w:p w:rsidR="00DD2FA8" w:rsidRPr="00001D9A" w:rsidRDefault="00DD2FA8" w:rsidP="00001D9A">
      <w:pPr>
        <w:jc w:val="both"/>
        <w:rPr>
          <w:rFonts w:ascii="Times New Roman" w:hAnsi="Times New Roman" w:cs="Times New Roman"/>
          <w:b/>
          <w:color w:val="000000" w:themeColor="text1"/>
          <w:sz w:val="24"/>
          <w:szCs w:val="24"/>
        </w:rPr>
      </w:pPr>
      <w:r w:rsidRPr="00001D9A">
        <w:rPr>
          <w:rFonts w:ascii="Times New Roman" w:hAnsi="Times New Roman" w:cs="Times New Roman"/>
          <w:color w:val="000000" w:themeColor="text1"/>
          <w:sz w:val="24"/>
          <w:szCs w:val="24"/>
        </w:rPr>
        <w:t xml:space="preserve"> </w:t>
      </w:r>
      <w:r w:rsidRPr="00001D9A">
        <w:rPr>
          <w:rFonts w:ascii="Times New Roman" w:hAnsi="Times New Roman" w:cs="Times New Roman"/>
          <w:b/>
          <w:color w:val="000000" w:themeColor="text1"/>
          <w:sz w:val="24"/>
          <w:szCs w:val="24"/>
        </w:rPr>
        <w:t xml:space="preserve">Тема III. Государство и власть </w:t>
      </w:r>
    </w:p>
    <w:p w:rsidR="00DD2FA8" w:rsidRPr="00001D9A" w:rsidRDefault="00DD2FA8" w:rsidP="00001D9A">
      <w:pPr>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 Наше государство — Российская Федерация (Россия). Понятие «федерация». Унитарное государство. Россия — федеративное государство. Виды государств по форме правления. Наша страна — государство с республиканской формой правления. История становления государственного строя в России. Россия — демократическое, правовое государство. Какие бывают государства? Монархия, ее виды: абсолютная и парламентарная. Республика. Типы республик: </w:t>
      </w:r>
      <w:proofErr w:type="gramStart"/>
      <w:r w:rsidRPr="00001D9A">
        <w:rPr>
          <w:rFonts w:ascii="Times New Roman" w:hAnsi="Times New Roman" w:cs="Times New Roman"/>
          <w:color w:val="000000" w:themeColor="text1"/>
          <w:sz w:val="24"/>
          <w:szCs w:val="24"/>
        </w:rPr>
        <w:t>парламентская</w:t>
      </w:r>
      <w:proofErr w:type="gramEnd"/>
      <w:r w:rsidRPr="00001D9A">
        <w:rPr>
          <w:rFonts w:ascii="Times New Roman" w:hAnsi="Times New Roman" w:cs="Times New Roman"/>
          <w:color w:val="000000" w:themeColor="text1"/>
          <w:sz w:val="24"/>
          <w:szCs w:val="24"/>
        </w:rPr>
        <w:t xml:space="preserve">, президентская, смешанная. Парламент. Президент Российской Федерации. Его полномочия и обязанности по Конституции РФ. Как выбирают Президента России? Избирательное право. Президенты России. Кто принимает </w:t>
      </w:r>
      <w:proofErr w:type="gramStart"/>
      <w:r w:rsidRPr="00001D9A">
        <w:rPr>
          <w:rFonts w:ascii="Times New Roman" w:hAnsi="Times New Roman" w:cs="Times New Roman"/>
          <w:color w:val="000000" w:themeColor="text1"/>
          <w:sz w:val="24"/>
          <w:szCs w:val="24"/>
        </w:rPr>
        <w:t>законы</w:t>
      </w:r>
      <w:proofErr w:type="gramEnd"/>
      <w:r w:rsidRPr="00001D9A">
        <w:rPr>
          <w:rFonts w:ascii="Times New Roman" w:hAnsi="Times New Roman" w:cs="Times New Roman"/>
          <w:color w:val="000000" w:themeColor="text1"/>
          <w:sz w:val="24"/>
          <w:szCs w:val="24"/>
        </w:rPr>
        <w:t xml:space="preserve"> и кто воплощает их в жизнь? Государственная власть в Российской Федерации: три ветви власти. Законодательная власть — Федеральное Собрание. Совет Федерации и Государственная Дума. Как избираются депутаты Государственной Думы? Исполнительная власть. Правительство РФ. Состав Правительства России. Кто его возглавляет? Судебная власть. Главные суды России. Местная власть. Малая родина. Местное самоуправление. Местные органы власти. Различные формы местной власти. Советы, думы, муниципалитеты, администрации. Мэр. Как формируется местная власть? История местного самоуправления в России. Земства. </w:t>
      </w:r>
    </w:p>
    <w:p w:rsidR="0072043A" w:rsidRPr="00001D9A" w:rsidRDefault="0072043A" w:rsidP="00001D9A">
      <w:pPr>
        <w:tabs>
          <w:tab w:val="left" w:pos="3741"/>
        </w:tabs>
        <w:jc w:val="both"/>
        <w:rPr>
          <w:rFonts w:ascii="Times New Roman" w:eastAsia="Batang" w:hAnsi="Times New Roman" w:cs="Times New Roman"/>
          <w:b/>
          <w:color w:val="000000" w:themeColor="text1"/>
          <w:sz w:val="24"/>
          <w:szCs w:val="24"/>
        </w:rPr>
      </w:pPr>
      <w:r w:rsidRPr="00001D9A">
        <w:rPr>
          <w:rFonts w:ascii="Times New Roman" w:eastAsia="Batang" w:hAnsi="Times New Roman" w:cs="Times New Roman"/>
          <w:b/>
          <w:color w:val="000000" w:themeColor="text1"/>
          <w:sz w:val="24"/>
          <w:szCs w:val="24"/>
        </w:rPr>
        <w:t>Тематическое планирование 6 класс</w:t>
      </w:r>
    </w:p>
    <w:tbl>
      <w:tblPr>
        <w:tblW w:w="5954" w:type="dxa"/>
        <w:tblLayout w:type="fixed"/>
        <w:tblCellMar>
          <w:left w:w="10" w:type="dxa"/>
          <w:right w:w="10" w:type="dxa"/>
        </w:tblCellMar>
        <w:tblLook w:val="04A0"/>
      </w:tblPr>
      <w:tblGrid>
        <w:gridCol w:w="719"/>
        <w:gridCol w:w="3251"/>
        <w:gridCol w:w="1984"/>
      </w:tblGrid>
      <w:tr w:rsidR="0072043A" w:rsidRPr="00001D9A" w:rsidTr="00B51104">
        <w:trPr>
          <w:trHeight w:val="845"/>
        </w:trPr>
        <w:tc>
          <w:tcPr>
            <w:tcW w:w="719"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120"/>
              <w:jc w:val="both"/>
              <w:rPr>
                <w:color w:val="000000" w:themeColor="text1"/>
                <w:sz w:val="24"/>
                <w:szCs w:val="24"/>
              </w:rPr>
            </w:pPr>
            <w:r w:rsidRPr="00001D9A">
              <w:rPr>
                <w:color w:val="000000" w:themeColor="text1"/>
                <w:sz w:val="24"/>
                <w:szCs w:val="24"/>
              </w:rPr>
              <w:t>№</w:t>
            </w:r>
          </w:p>
          <w:p w:rsidR="0072043A" w:rsidRPr="00001D9A" w:rsidRDefault="0072043A" w:rsidP="00B51104">
            <w:pPr>
              <w:pStyle w:val="40"/>
              <w:framePr w:wrap="notBeside" w:vAnchor="text" w:hAnchor="page" w:x="1834" w:y="501"/>
              <w:shd w:val="clear" w:color="auto" w:fill="auto"/>
              <w:spacing w:line="276" w:lineRule="auto"/>
              <w:ind w:left="120"/>
              <w:jc w:val="both"/>
              <w:rPr>
                <w:color w:val="000000" w:themeColor="text1"/>
                <w:sz w:val="24"/>
                <w:szCs w:val="24"/>
              </w:rPr>
            </w:pPr>
            <w:proofErr w:type="spellStart"/>
            <w:proofErr w:type="gramStart"/>
            <w:r w:rsidRPr="00001D9A">
              <w:rPr>
                <w:color w:val="000000" w:themeColor="text1"/>
                <w:sz w:val="24"/>
                <w:szCs w:val="24"/>
              </w:rPr>
              <w:t>п</w:t>
            </w:r>
            <w:proofErr w:type="spellEnd"/>
            <w:proofErr w:type="gramEnd"/>
            <w:r w:rsidRPr="00001D9A">
              <w:rPr>
                <w:color w:val="000000" w:themeColor="text1"/>
                <w:sz w:val="24"/>
                <w:szCs w:val="24"/>
              </w:rPr>
              <w:t>/</w:t>
            </w:r>
            <w:proofErr w:type="spellStart"/>
            <w:r w:rsidRPr="00001D9A">
              <w:rPr>
                <w:color w:val="000000" w:themeColor="text1"/>
                <w:sz w:val="24"/>
                <w:szCs w:val="24"/>
              </w:rPr>
              <w:t>п</w:t>
            </w:r>
            <w:proofErr w:type="spellEnd"/>
          </w:p>
        </w:tc>
        <w:tc>
          <w:tcPr>
            <w:tcW w:w="3251"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jc w:val="both"/>
              <w:rPr>
                <w:color w:val="000000" w:themeColor="text1"/>
                <w:sz w:val="24"/>
                <w:szCs w:val="24"/>
              </w:rPr>
            </w:pPr>
            <w:r w:rsidRPr="00001D9A">
              <w:rPr>
                <w:color w:val="000000" w:themeColor="text1"/>
                <w:sz w:val="24"/>
                <w:szCs w:val="24"/>
              </w:rPr>
              <w:t>Название раздела</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right="260"/>
              <w:jc w:val="both"/>
              <w:rPr>
                <w:color w:val="000000" w:themeColor="text1"/>
                <w:sz w:val="24"/>
                <w:szCs w:val="24"/>
              </w:rPr>
            </w:pPr>
            <w:r w:rsidRPr="00001D9A">
              <w:rPr>
                <w:color w:val="000000" w:themeColor="text1"/>
                <w:sz w:val="24"/>
                <w:szCs w:val="24"/>
              </w:rPr>
              <w:t>Количество часов</w:t>
            </w:r>
          </w:p>
        </w:tc>
      </w:tr>
      <w:tr w:rsidR="0072043A" w:rsidRPr="00001D9A" w:rsidTr="00B51104">
        <w:trPr>
          <w:trHeight w:val="298"/>
        </w:trPr>
        <w:tc>
          <w:tcPr>
            <w:tcW w:w="719"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1</w:t>
            </w:r>
          </w:p>
        </w:tc>
        <w:tc>
          <w:tcPr>
            <w:tcW w:w="3251"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 xml:space="preserve">Введение </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w:t>
            </w:r>
          </w:p>
        </w:tc>
      </w:tr>
      <w:tr w:rsidR="0072043A" w:rsidRPr="00001D9A" w:rsidTr="00B51104">
        <w:trPr>
          <w:trHeight w:val="298"/>
        </w:trPr>
        <w:tc>
          <w:tcPr>
            <w:tcW w:w="719"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2</w:t>
            </w:r>
          </w:p>
        </w:tc>
        <w:tc>
          <w:tcPr>
            <w:tcW w:w="3251"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b/>
                <w:color w:val="000000" w:themeColor="text1"/>
                <w:sz w:val="24"/>
                <w:szCs w:val="24"/>
              </w:rPr>
              <w:t>Человек в обществе</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11</w:t>
            </w:r>
          </w:p>
        </w:tc>
      </w:tr>
      <w:tr w:rsidR="0072043A" w:rsidRPr="00001D9A" w:rsidTr="00B51104">
        <w:trPr>
          <w:trHeight w:val="298"/>
        </w:trPr>
        <w:tc>
          <w:tcPr>
            <w:tcW w:w="719"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3</w:t>
            </w:r>
          </w:p>
        </w:tc>
        <w:tc>
          <w:tcPr>
            <w:tcW w:w="3251"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b/>
                <w:color w:val="000000" w:themeColor="text1"/>
                <w:sz w:val="24"/>
                <w:szCs w:val="24"/>
              </w:rPr>
              <w:t xml:space="preserve">Гражданин и закон </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13</w:t>
            </w:r>
          </w:p>
        </w:tc>
      </w:tr>
      <w:tr w:rsidR="0072043A" w:rsidRPr="00001D9A" w:rsidTr="00B51104">
        <w:trPr>
          <w:trHeight w:val="298"/>
        </w:trPr>
        <w:tc>
          <w:tcPr>
            <w:tcW w:w="719"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4</w:t>
            </w:r>
          </w:p>
        </w:tc>
        <w:tc>
          <w:tcPr>
            <w:tcW w:w="3251"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b/>
                <w:color w:val="000000" w:themeColor="text1"/>
                <w:sz w:val="24"/>
                <w:szCs w:val="24"/>
              </w:rPr>
              <w:t>Государство и власть</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6</w:t>
            </w:r>
          </w:p>
        </w:tc>
      </w:tr>
      <w:tr w:rsidR="0072043A" w:rsidRPr="00001D9A" w:rsidTr="00B51104">
        <w:trPr>
          <w:trHeight w:val="302"/>
        </w:trPr>
        <w:tc>
          <w:tcPr>
            <w:tcW w:w="719" w:type="dxa"/>
            <w:tcBorders>
              <w:top w:val="single" w:sz="4" w:space="0" w:color="auto"/>
              <w:left w:val="single" w:sz="4" w:space="0" w:color="auto"/>
              <w:bottom w:val="single" w:sz="4" w:space="0" w:color="auto"/>
              <w:right w:val="single" w:sz="4" w:space="0" w:color="auto"/>
            </w:tcBorders>
            <w:shd w:val="clear" w:color="auto" w:fill="FFFFFF"/>
          </w:tcPr>
          <w:p w:rsidR="0072043A" w:rsidRPr="00001D9A" w:rsidRDefault="0072043A" w:rsidP="00B51104">
            <w:pPr>
              <w:framePr w:wrap="notBeside" w:vAnchor="text" w:hAnchor="page" w:x="1834" w:y="501"/>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    6</w:t>
            </w:r>
          </w:p>
        </w:tc>
        <w:tc>
          <w:tcPr>
            <w:tcW w:w="3251"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Резерв</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w:t>
            </w:r>
          </w:p>
        </w:tc>
      </w:tr>
      <w:tr w:rsidR="0072043A" w:rsidRPr="00001D9A" w:rsidTr="00B51104">
        <w:trPr>
          <w:trHeight w:val="307"/>
        </w:trPr>
        <w:tc>
          <w:tcPr>
            <w:tcW w:w="397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120"/>
              <w:jc w:val="both"/>
              <w:rPr>
                <w:color w:val="000000" w:themeColor="text1"/>
                <w:sz w:val="24"/>
                <w:szCs w:val="24"/>
              </w:rPr>
            </w:pPr>
            <w:r w:rsidRPr="00001D9A">
              <w:rPr>
                <w:color w:val="000000" w:themeColor="text1"/>
                <w:sz w:val="24"/>
                <w:szCs w:val="24"/>
              </w:rPr>
              <w:t>Итого</w:t>
            </w:r>
          </w:p>
        </w:tc>
        <w:tc>
          <w:tcPr>
            <w:tcW w:w="1984"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540"/>
              <w:jc w:val="both"/>
              <w:rPr>
                <w:color w:val="000000" w:themeColor="text1"/>
                <w:sz w:val="24"/>
                <w:szCs w:val="24"/>
              </w:rPr>
            </w:pPr>
            <w:r w:rsidRPr="00001D9A">
              <w:rPr>
                <w:color w:val="000000" w:themeColor="text1"/>
                <w:sz w:val="24"/>
                <w:szCs w:val="24"/>
              </w:rPr>
              <w:t>35</w:t>
            </w:r>
          </w:p>
        </w:tc>
      </w:tr>
    </w:tbl>
    <w:p w:rsidR="0072043A" w:rsidRPr="00001D9A" w:rsidRDefault="0072043A" w:rsidP="00001D9A">
      <w:pPr>
        <w:jc w:val="both"/>
        <w:rPr>
          <w:rFonts w:ascii="Times New Roman" w:hAnsi="Times New Roman" w:cs="Times New Roman"/>
          <w:color w:val="000000" w:themeColor="text1"/>
          <w:sz w:val="24"/>
          <w:szCs w:val="24"/>
        </w:rPr>
      </w:pPr>
    </w:p>
    <w:p w:rsidR="00DD2FA8" w:rsidRPr="00001D9A" w:rsidRDefault="009D34F1" w:rsidP="009D34F1">
      <w:pPr>
        <w:ind w:right="-456"/>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7 класс</w:t>
      </w:r>
      <w:r w:rsidR="00DD2FA8" w:rsidRPr="00001D9A">
        <w:rPr>
          <w:rFonts w:ascii="Times New Roman" w:hAnsi="Times New Roman" w:cs="Times New Roman"/>
          <w:b/>
          <w:color w:val="000000" w:themeColor="text1"/>
          <w:sz w:val="24"/>
          <w:szCs w:val="24"/>
        </w:rPr>
        <w:t xml:space="preserve"> </w:t>
      </w:r>
    </w:p>
    <w:p w:rsidR="00DD2FA8" w:rsidRPr="00001D9A" w:rsidRDefault="00DD2FA8" w:rsidP="00001D9A">
      <w:pPr>
        <w:ind w:right="-454"/>
        <w:jc w:val="both"/>
        <w:rPr>
          <w:rFonts w:ascii="Times New Roman" w:hAnsi="Times New Roman" w:cs="Times New Roman"/>
          <w:b/>
          <w:color w:val="000000" w:themeColor="text1"/>
          <w:sz w:val="24"/>
          <w:szCs w:val="24"/>
        </w:rPr>
      </w:pPr>
      <w:r w:rsidRPr="00001D9A">
        <w:rPr>
          <w:rFonts w:ascii="Times New Roman" w:hAnsi="Times New Roman" w:cs="Times New Roman"/>
          <w:b/>
          <w:color w:val="000000" w:themeColor="text1"/>
          <w:sz w:val="24"/>
          <w:szCs w:val="24"/>
        </w:rPr>
        <w:t xml:space="preserve">Тема I. Регулирование поведения людей в обществе </w:t>
      </w:r>
    </w:p>
    <w:p w:rsidR="00DD2FA8" w:rsidRPr="00001D9A" w:rsidRDefault="00DD2FA8" w:rsidP="00001D9A">
      <w:pPr>
        <w:ind w:right="-454"/>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Роль социальных норм в жизни общества. Какие бывают нормы? Социальные нормы и их виды. Общие признаки социальных норм. Нормы обычаев — ритуалы, обряды, обычаи, традиции, мифы. Нормы: религиозные, моральные, правовые, деловые. </w:t>
      </w:r>
    </w:p>
    <w:p w:rsidR="00DD2FA8" w:rsidRPr="00001D9A" w:rsidRDefault="00DD2FA8" w:rsidP="00001D9A">
      <w:pPr>
        <w:ind w:right="-454"/>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Что регулируют нормы гражданских, экономических, политических, культурных, межнациональных и международных отношений? Что главное в человеке? Понятие морали. Добро — основа нравственности. Добро и зло. Мораль. Аморальное поведение. Неизбежность торжества добра над злом. Что можно, нельзя, нужно? Десять библейских заповедей. Правила поведения в обществе. Моральные (нравственные) нормы. Моральная позиция. О совести. Совесть — «человек в тебе». Происхождение слова «совесть». Совесть и вера в Бога. Кому мешает совесть? Высшая ценность. Смысл жизни. Конечность жизни и бессмертие. Что заставляет людей жертвовать жизнью ради высоких целей? </w:t>
      </w:r>
    </w:p>
    <w:p w:rsidR="00DD2FA8" w:rsidRPr="00001D9A" w:rsidRDefault="00DD2FA8" w:rsidP="00001D9A">
      <w:pPr>
        <w:ind w:right="-454"/>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Почему люди любят Родину? Российская идентичность. Понятие патриотизма. Патриотизм и национализм. Нация. Патриоты и националисты. Интернационализм. Правовые нормы. Понятие «право», что оно означает. Как соотносятся право и мораль. Общие черты. Отличия правовых норм. Правовые нормы. Их особенности и виды. </w:t>
      </w:r>
    </w:p>
    <w:p w:rsidR="00DD2FA8" w:rsidRPr="00001D9A" w:rsidRDefault="00DD2FA8" w:rsidP="00001D9A">
      <w:pPr>
        <w:ind w:right="-454"/>
        <w:contextualSpacing/>
        <w:jc w:val="both"/>
        <w:rPr>
          <w:rFonts w:ascii="Times New Roman" w:hAnsi="Times New Roman" w:cs="Times New Roman"/>
          <w:b/>
          <w:color w:val="000000" w:themeColor="text1"/>
          <w:sz w:val="24"/>
          <w:szCs w:val="24"/>
        </w:rPr>
      </w:pPr>
      <w:r w:rsidRPr="00001D9A">
        <w:rPr>
          <w:rFonts w:ascii="Times New Roman" w:hAnsi="Times New Roman" w:cs="Times New Roman"/>
          <w:b/>
          <w:color w:val="000000" w:themeColor="text1"/>
          <w:sz w:val="24"/>
          <w:szCs w:val="24"/>
        </w:rPr>
        <w:t xml:space="preserve">Тема II. Твои неотъемлемые права </w:t>
      </w:r>
    </w:p>
    <w:p w:rsidR="00DD2FA8" w:rsidRPr="00001D9A" w:rsidRDefault="00DD2FA8" w:rsidP="00001D9A">
      <w:pPr>
        <w:ind w:right="-454"/>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Каждый человек хочет быть свободным! Блага свободы. Свобода в рамках закона и морали. Тоталитарное государство. Проявления свободы. Конституционные права и свободы человека в Российской Федерации. Анархия. Гражданин и государство. Понятие государства. Государственные органы. Ответственность государства перед гражданином. Ответственность гражданина перед государством. Обязанности граждан по Конституции РФ. Права ребенка. Как связаны права ребенка с правами человека. Документы о правах ребенка. Основные группы прав ребенка. Как организована правовая защита детей. Международные организации, защищающие права детей. Уполномоченный по правам ребенка при Президенте Российской Федерации. Право на жизнь. Право на благополучную жизнь. Право на имя и гражданство. Право на создание семьи. Право на здоровый образ жизни. Право на квалифицированную медицинскую помощь. Право на образование. Право на участие в культурной жизни и пользование учреждениями культуры, на доступ к культурным ценностям. Право на свободу слова. Свобода слова — условие свободного развития личности. </w:t>
      </w:r>
    </w:p>
    <w:p w:rsidR="00DD2FA8" w:rsidRPr="00001D9A" w:rsidRDefault="00DD2FA8" w:rsidP="00001D9A">
      <w:pPr>
        <w:ind w:right="-454"/>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Цензура. Право свободно высказывать свое мнение. Корректное использование этого права. Право на объединение. Право на создание детских организаций. Нужна ли для этого помощь взрослых? Где уместно создавать эти организации? Право мыслить и верить свободно. Что такое свобода совести? Чем отличается человек верующий от человека неверующего? Свобода в выборе веры. Религия. Приверженность вере отцов. Право на защиту: задержание. Административное задержание. </w:t>
      </w:r>
    </w:p>
    <w:p w:rsidR="00DD2FA8" w:rsidRPr="00001D9A" w:rsidRDefault="00DD2FA8" w:rsidP="00001D9A">
      <w:pPr>
        <w:ind w:right="-454"/>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Административное правонарушение. Уголовное преступление. Права несовершеннолетних. Адвокат. Как вести себя в процессе задержания. Права сотрудников правоохранительных органов. Права задержанного. Право на защиту: тюрьма. Лишение свободы — уголовное наказание за преступление. Условия пребывания в тюрьме или колонии. Гуманность. Чувство достоинства. Условия содержания в заключени</w:t>
      </w:r>
      <w:proofErr w:type="gramStart"/>
      <w:r w:rsidRPr="00001D9A">
        <w:rPr>
          <w:rFonts w:ascii="Times New Roman" w:hAnsi="Times New Roman" w:cs="Times New Roman"/>
          <w:color w:val="000000" w:themeColor="text1"/>
          <w:sz w:val="24"/>
          <w:szCs w:val="24"/>
        </w:rPr>
        <w:t>и</w:t>
      </w:r>
      <w:proofErr w:type="gramEnd"/>
      <w:r w:rsidRPr="00001D9A">
        <w:rPr>
          <w:rFonts w:ascii="Times New Roman" w:hAnsi="Times New Roman" w:cs="Times New Roman"/>
          <w:color w:val="000000" w:themeColor="text1"/>
          <w:sz w:val="24"/>
          <w:szCs w:val="24"/>
        </w:rPr>
        <w:t xml:space="preserve"> несовершеннолетних в соответствии с их правами. Право на защиту: война. Война и дети. Дети — жертвы войны. Право на защиту </w:t>
      </w:r>
      <w:r w:rsidRPr="00001D9A">
        <w:rPr>
          <w:rFonts w:ascii="Times New Roman" w:hAnsi="Times New Roman" w:cs="Times New Roman"/>
          <w:color w:val="000000" w:themeColor="text1"/>
          <w:sz w:val="24"/>
          <w:szCs w:val="24"/>
        </w:rPr>
        <w:lastRenderedPageBreak/>
        <w:t>детей в военное время. Дети на войне. Конвенция о правах ребенка защищает детей от войны. Право на защиту: наркотики.</w:t>
      </w:r>
    </w:p>
    <w:p w:rsidR="00DD2FA8" w:rsidRPr="00001D9A" w:rsidRDefault="00DD2FA8" w:rsidP="00001D9A">
      <w:pPr>
        <w:ind w:right="-454"/>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Наркомания — чума XXI в. Дети и наркотики. Эксплуатация детей </w:t>
      </w:r>
      <w:proofErr w:type="spellStart"/>
      <w:r w:rsidRPr="00001D9A">
        <w:rPr>
          <w:rFonts w:ascii="Times New Roman" w:hAnsi="Times New Roman" w:cs="Times New Roman"/>
          <w:color w:val="000000" w:themeColor="text1"/>
          <w:sz w:val="24"/>
          <w:szCs w:val="24"/>
        </w:rPr>
        <w:t>наркодельцами</w:t>
      </w:r>
      <w:proofErr w:type="spellEnd"/>
      <w:r w:rsidRPr="00001D9A">
        <w:rPr>
          <w:rFonts w:ascii="Times New Roman" w:hAnsi="Times New Roman" w:cs="Times New Roman"/>
          <w:color w:val="000000" w:themeColor="text1"/>
          <w:sz w:val="24"/>
          <w:szCs w:val="24"/>
        </w:rPr>
        <w:t xml:space="preserve">. Защита детей от наркотиков. Право на защиту: эксплуатация несовершеннолетних. Предпринимательство. Рыночная экономика и эксплуатация труда. Безработица. Закон защищает детей от эксплуататоров. Трудовое законодательство. Где права, там и ответственность. Единство прав и обязанностей. Понятие «ответственность». Моральная ответственность. Правовая (юридическая) ответственность. </w:t>
      </w:r>
    </w:p>
    <w:p w:rsidR="0072043A" w:rsidRPr="00001D9A" w:rsidRDefault="0072043A" w:rsidP="00001D9A">
      <w:pPr>
        <w:tabs>
          <w:tab w:val="left" w:pos="3741"/>
        </w:tabs>
        <w:jc w:val="both"/>
        <w:rPr>
          <w:rFonts w:ascii="Times New Roman" w:eastAsia="Batang" w:hAnsi="Times New Roman" w:cs="Times New Roman"/>
          <w:b/>
          <w:color w:val="000000" w:themeColor="text1"/>
          <w:sz w:val="24"/>
          <w:szCs w:val="24"/>
        </w:rPr>
      </w:pPr>
      <w:r w:rsidRPr="00001D9A">
        <w:rPr>
          <w:rFonts w:ascii="Times New Roman" w:eastAsia="Batang" w:hAnsi="Times New Roman" w:cs="Times New Roman"/>
          <w:b/>
          <w:color w:val="000000" w:themeColor="text1"/>
          <w:sz w:val="24"/>
          <w:szCs w:val="24"/>
        </w:rPr>
        <w:t>Тематическое планирование 7 класс</w:t>
      </w:r>
    </w:p>
    <w:tbl>
      <w:tblPr>
        <w:tblW w:w="7797" w:type="dxa"/>
        <w:tblLayout w:type="fixed"/>
        <w:tblCellMar>
          <w:left w:w="10" w:type="dxa"/>
          <w:right w:w="10" w:type="dxa"/>
        </w:tblCellMar>
        <w:tblLook w:val="04A0"/>
      </w:tblPr>
      <w:tblGrid>
        <w:gridCol w:w="982"/>
        <w:gridCol w:w="4498"/>
        <w:gridCol w:w="2317"/>
      </w:tblGrid>
      <w:tr w:rsidR="0072043A" w:rsidRPr="00001D9A" w:rsidTr="00B51104">
        <w:trPr>
          <w:trHeight w:val="845"/>
        </w:trPr>
        <w:tc>
          <w:tcPr>
            <w:tcW w:w="982"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120"/>
              <w:jc w:val="both"/>
              <w:rPr>
                <w:color w:val="000000" w:themeColor="text1"/>
                <w:sz w:val="24"/>
                <w:szCs w:val="24"/>
              </w:rPr>
            </w:pPr>
            <w:r w:rsidRPr="00001D9A">
              <w:rPr>
                <w:color w:val="000000" w:themeColor="text1"/>
                <w:sz w:val="24"/>
                <w:szCs w:val="24"/>
              </w:rPr>
              <w:t>№</w:t>
            </w:r>
          </w:p>
          <w:p w:rsidR="0072043A" w:rsidRPr="00001D9A" w:rsidRDefault="0072043A" w:rsidP="00B51104">
            <w:pPr>
              <w:pStyle w:val="40"/>
              <w:framePr w:wrap="notBeside" w:vAnchor="text" w:hAnchor="page" w:x="1834" w:y="501"/>
              <w:shd w:val="clear" w:color="auto" w:fill="auto"/>
              <w:spacing w:line="276" w:lineRule="auto"/>
              <w:ind w:left="120"/>
              <w:jc w:val="both"/>
              <w:rPr>
                <w:color w:val="000000" w:themeColor="text1"/>
                <w:sz w:val="24"/>
                <w:szCs w:val="24"/>
              </w:rPr>
            </w:pPr>
            <w:proofErr w:type="spellStart"/>
            <w:proofErr w:type="gramStart"/>
            <w:r w:rsidRPr="00001D9A">
              <w:rPr>
                <w:color w:val="000000" w:themeColor="text1"/>
                <w:sz w:val="24"/>
                <w:szCs w:val="24"/>
              </w:rPr>
              <w:t>п</w:t>
            </w:r>
            <w:proofErr w:type="spellEnd"/>
            <w:proofErr w:type="gramEnd"/>
            <w:r w:rsidRPr="00001D9A">
              <w:rPr>
                <w:color w:val="000000" w:themeColor="text1"/>
                <w:sz w:val="24"/>
                <w:szCs w:val="24"/>
              </w:rPr>
              <w:t>/</w:t>
            </w:r>
            <w:proofErr w:type="spellStart"/>
            <w:r w:rsidRPr="00001D9A">
              <w:rPr>
                <w:color w:val="000000" w:themeColor="text1"/>
                <w:sz w:val="24"/>
                <w:szCs w:val="24"/>
              </w:rPr>
              <w:t>п</w:t>
            </w:r>
            <w:proofErr w:type="spellEnd"/>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jc w:val="both"/>
              <w:rPr>
                <w:color w:val="000000" w:themeColor="text1"/>
                <w:sz w:val="24"/>
                <w:szCs w:val="24"/>
              </w:rPr>
            </w:pPr>
            <w:r w:rsidRPr="00001D9A">
              <w:rPr>
                <w:color w:val="000000" w:themeColor="text1"/>
                <w:sz w:val="24"/>
                <w:szCs w:val="24"/>
              </w:rPr>
              <w:t>Название раздела</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right="260"/>
              <w:jc w:val="both"/>
              <w:rPr>
                <w:color w:val="000000" w:themeColor="text1"/>
                <w:sz w:val="24"/>
                <w:szCs w:val="24"/>
              </w:rPr>
            </w:pPr>
            <w:r w:rsidRPr="00001D9A">
              <w:rPr>
                <w:color w:val="000000" w:themeColor="text1"/>
                <w:sz w:val="24"/>
                <w:szCs w:val="24"/>
              </w:rPr>
              <w:t>Количество часов</w:t>
            </w:r>
          </w:p>
        </w:tc>
      </w:tr>
      <w:tr w:rsidR="0072043A" w:rsidRPr="00001D9A" w:rsidTr="00B51104">
        <w:trPr>
          <w:trHeight w:val="298"/>
        </w:trPr>
        <w:tc>
          <w:tcPr>
            <w:tcW w:w="982"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1</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p>
        </w:tc>
      </w:tr>
      <w:tr w:rsidR="0072043A" w:rsidRPr="00001D9A" w:rsidTr="00B51104">
        <w:trPr>
          <w:trHeight w:val="298"/>
        </w:trPr>
        <w:tc>
          <w:tcPr>
            <w:tcW w:w="982"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2</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b/>
                <w:color w:val="000000" w:themeColor="text1"/>
                <w:sz w:val="24"/>
                <w:szCs w:val="24"/>
              </w:rPr>
              <w:t xml:space="preserve">Регулирование поведения людей в обществе </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8</w:t>
            </w:r>
          </w:p>
        </w:tc>
      </w:tr>
      <w:tr w:rsidR="0072043A" w:rsidRPr="00001D9A" w:rsidTr="00B51104">
        <w:trPr>
          <w:trHeight w:val="298"/>
        </w:trPr>
        <w:tc>
          <w:tcPr>
            <w:tcW w:w="982"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3</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b/>
                <w:color w:val="000000" w:themeColor="text1"/>
                <w:sz w:val="24"/>
                <w:szCs w:val="24"/>
              </w:rPr>
              <w:t>Твои неотъемлемые права</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17</w:t>
            </w:r>
          </w:p>
        </w:tc>
      </w:tr>
      <w:tr w:rsidR="0072043A" w:rsidRPr="00001D9A" w:rsidTr="00B51104">
        <w:trPr>
          <w:trHeight w:val="298"/>
        </w:trPr>
        <w:tc>
          <w:tcPr>
            <w:tcW w:w="982"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4</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b/>
                <w:color w:val="000000" w:themeColor="text1"/>
                <w:sz w:val="24"/>
                <w:szCs w:val="24"/>
              </w:rPr>
              <w:t>Под защитой права</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5</w:t>
            </w:r>
          </w:p>
        </w:tc>
      </w:tr>
      <w:tr w:rsidR="0072043A" w:rsidRPr="00001D9A" w:rsidTr="00B51104">
        <w:trPr>
          <w:trHeight w:val="298"/>
        </w:trPr>
        <w:tc>
          <w:tcPr>
            <w:tcW w:w="982"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240"/>
              <w:jc w:val="both"/>
              <w:rPr>
                <w:color w:val="000000" w:themeColor="text1"/>
                <w:sz w:val="24"/>
                <w:szCs w:val="24"/>
              </w:rPr>
            </w:pPr>
            <w:r w:rsidRPr="00001D9A">
              <w:rPr>
                <w:color w:val="000000" w:themeColor="text1"/>
                <w:sz w:val="24"/>
                <w:szCs w:val="24"/>
              </w:rPr>
              <w:t>5</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Резерв</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w:t>
            </w:r>
          </w:p>
        </w:tc>
      </w:tr>
      <w:tr w:rsidR="0072043A" w:rsidRPr="00001D9A" w:rsidTr="00B51104">
        <w:trPr>
          <w:trHeight w:val="302"/>
        </w:trPr>
        <w:tc>
          <w:tcPr>
            <w:tcW w:w="982" w:type="dxa"/>
            <w:tcBorders>
              <w:top w:val="single" w:sz="4" w:space="0" w:color="auto"/>
              <w:left w:val="single" w:sz="4" w:space="0" w:color="auto"/>
              <w:bottom w:val="single" w:sz="4" w:space="0" w:color="auto"/>
              <w:right w:val="single" w:sz="4" w:space="0" w:color="auto"/>
            </w:tcBorders>
            <w:shd w:val="clear" w:color="auto" w:fill="FFFFFF"/>
          </w:tcPr>
          <w:p w:rsidR="0072043A" w:rsidRPr="00001D9A" w:rsidRDefault="0072043A" w:rsidP="00B51104">
            <w:pPr>
              <w:framePr w:wrap="notBeside" w:vAnchor="text" w:hAnchor="page" w:x="1834" w:y="501"/>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 xml:space="preserve">    6</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120" w:firstLine="0"/>
              <w:jc w:val="both"/>
              <w:rPr>
                <w:color w:val="000000" w:themeColor="text1"/>
                <w:sz w:val="24"/>
                <w:szCs w:val="24"/>
              </w:rPr>
            </w:pP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3"/>
              <w:framePr w:wrap="notBeside" w:vAnchor="text" w:hAnchor="page" w:x="1834" w:y="501"/>
              <w:shd w:val="clear" w:color="auto" w:fill="auto"/>
              <w:spacing w:before="0" w:line="276" w:lineRule="auto"/>
              <w:ind w:left="540" w:firstLine="0"/>
              <w:jc w:val="both"/>
              <w:rPr>
                <w:color w:val="000000" w:themeColor="text1"/>
                <w:sz w:val="24"/>
                <w:szCs w:val="24"/>
              </w:rPr>
            </w:pPr>
          </w:p>
        </w:tc>
      </w:tr>
      <w:tr w:rsidR="0072043A" w:rsidRPr="00001D9A" w:rsidTr="00B51104">
        <w:trPr>
          <w:trHeight w:val="307"/>
        </w:trPr>
        <w:tc>
          <w:tcPr>
            <w:tcW w:w="548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120"/>
              <w:jc w:val="both"/>
              <w:rPr>
                <w:color w:val="000000" w:themeColor="text1"/>
                <w:sz w:val="24"/>
                <w:szCs w:val="24"/>
              </w:rPr>
            </w:pPr>
            <w:r w:rsidRPr="00001D9A">
              <w:rPr>
                <w:color w:val="000000" w:themeColor="text1"/>
                <w:sz w:val="24"/>
                <w:szCs w:val="24"/>
              </w:rPr>
              <w:t>Итого</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B51104">
            <w:pPr>
              <w:pStyle w:val="40"/>
              <w:framePr w:wrap="notBeside" w:vAnchor="text" w:hAnchor="page" w:x="1834" w:y="501"/>
              <w:shd w:val="clear" w:color="auto" w:fill="auto"/>
              <w:spacing w:line="276" w:lineRule="auto"/>
              <w:ind w:left="540"/>
              <w:jc w:val="both"/>
              <w:rPr>
                <w:color w:val="000000" w:themeColor="text1"/>
                <w:sz w:val="24"/>
                <w:szCs w:val="24"/>
              </w:rPr>
            </w:pPr>
            <w:r w:rsidRPr="00001D9A">
              <w:rPr>
                <w:color w:val="000000" w:themeColor="text1"/>
                <w:sz w:val="24"/>
                <w:szCs w:val="24"/>
              </w:rPr>
              <w:t>35</w:t>
            </w:r>
          </w:p>
        </w:tc>
      </w:tr>
    </w:tbl>
    <w:p w:rsidR="00DD2FA8" w:rsidRPr="00001D9A" w:rsidRDefault="00DD2FA8" w:rsidP="00001D9A">
      <w:pPr>
        <w:ind w:right="-454"/>
        <w:contextualSpacing/>
        <w:jc w:val="both"/>
        <w:rPr>
          <w:rFonts w:ascii="Times New Roman" w:hAnsi="Times New Roman" w:cs="Times New Roman"/>
          <w:color w:val="000000" w:themeColor="text1"/>
          <w:sz w:val="24"/>
          <w:szCs w:val="24"/>
        </w:rPr>
      </w:pPr>
    </w:p>
    <w:p w:rsidR="00DD2FA8" w:rsidRPr="00001D9A" w:rsidRDefault="00DD2FA8" w:rsidP="00001D9A">
      <w:pPr>
        <w:jc w:val="both"/>
        <w:rPr>
          <w:rFonts w:ascii="Times New Roman" w:hAnsi="Times New Roman" w:cs="Times New Roman"/>
          <w:color w:val="000000" w:themeColor="text1"/>
          <w:sz w:val="24"/>
          <w:szCs w:val="24"/>
        </w:rPr>
      </w:pPr>
    </w:p>
    <w:p w:rsidR="00DD2FA8" w:rsidRPr="009D34F1" w:rsidRDefault="00DD2FA8" w:rsidP="009D34F1">
      <w:pPr>
        <w:jc w:val="both"/>
        <w:rPr>
          <w:rFonts w:ascii="Times New Roman" w:hAnsi="Times New Roman" w:cs="Times New Roman"/>
          <w:b/>
          <w:color w:val="000000" w:themeColor="text1"/>
          <w:sz w:val="24"/>
          <w:szCs w:val="24"/>
        </w:rPr>
      </w:pPr>
      <w:r w:rsidRPr="009D34F1">
        <w:rPr>
          <w:rFonts w:ascii="Times New Roman" w:hAnsi="Times New Roman" w:cs="Times New Roman"/>
          <w:b/>
          <w:color w:val="000000" w:themeColor="text1"/>
          <w:sz w:val="24"/>
          <w:szCs w:val="24"/>
        </w:rPr>
        <w:t xml:space="preserve">8 класс </w:t>
      </w:r>
    </w:p>
    <w:p w:rsidR="00DD2FA8" w:rsidRPr="00001D9A" w:rsidRDefault="00DD2FA8" w:rsidP="00001D9A">
      <w:pPr>
        <w:pStyle w:val="a3"/>
        <w:spacing w:before="0" w:beforeAutospacing="0" w:after="0" w:afterAutospacing="0" w:line="276" w:lineRule="auto"/>
        <w:jc w:val="both"/>
        <w:rPr>
          <w:color w:val="000000" w:themeColor="text1"/>
        </w:rPr>
      </w:pPr>
      <w:r w:rsidRPr="00001D9A">
        <w:rPr>
          <w:b/>
          <w:bCs/>
          <w:color w:val="000000" w:themeColor="text1"/>
        </w:rPr>
        <w:t xml:space="preserve">Тема I. Человек. Духовный мир личности </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Человек, его личность и деятельность. Что такое человек? Его </w:t>
      </w:r>
      <w:proofErr w:type="spellStart"/>
      <w:r w:rsidRPr="00001D9A">
        <w:rPr>
          <w:color w:val="000000" w:themeColor="text1"/>
        </w:rPr>
        <w:t>психобиосоциальная</w:t>
      </w:r>
      <w:proofErr w:type="spellEnd"/>
      <w:r w:rsidRPr="00001D9A">
        <w:rPr>
          <w:color w:val="000000" w:themeColor="text1"/>
        </w:rPr>
        <w:t xml:space="preserve"> сущность. Теории происхождения человека. Личность. Деятельность. Виды деятельности. Структура деятельности. Поведение. Потребности и</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способности человека.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Свобода — это ответственность. Понятие свободы. Что такое ответственность? Как воспитать в себе ответственность? Чувство долга.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Человек культурный. Происхождение слова «культура». Понятие культуры. Виды культуры. Классификация видов культуры. Искусство. Диалог культур. Кого мы называем культурным человеком? Как </w:t>
      </w:r>
      <w:proofErr w:type="gramStart"/>
      <w:r w:rsidRPr="00001D9A">
        <w:rPr>
          <w:color w:val="000000" w:themeColor="text1"/>
        </w:rPr>
        <w:t>связаны</w:t>
      </w:r>
      <w:proofErr w:type="gramEnd"/>
      <w:r w:rsidRPr="00001D9A">
        <w:rPr>
          <w:color w:val="000000" w:themeColor="text1"/>
        </w:rPr>
        <w:t xml:space="preserve"> внутренняя и внешняя культура?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Культура и ее наследники. Уважение к прошлому народа, страны. Культурное наследие. Почему нужно беречь культуру?</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Культура тела. Спорт и здоровье человека. Здоровый образ жизни. Физическое воспитание школьников. Как стать здоровым? Как </w:t>
      </w:r>
      <w:proofErr w:type="gramStart"/>
      <w:r w:rsidRPr="00001D9A">
        <w:rPr>
          <w:color w:val="000000" w:themeColor="text1"/>
        </w:rPr>
        <w:t>связаны</w:t>
      </w:r>
      <w:proofErr w:type="gramEnd"/>
      <w:r w:rsidRPr="00001D9A">
        <w:rPr>
          <w:color w:val="000000" w:themeColor="text1"/>
        </w:rPr>
        <w:t xml:space="preserve"> в человеке тело и дух?</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Враги души и тела. Пьянство и алкоголизм. Почему курение опасно для здоровья? Что такое наркомания, чем коварна эта болезнь? Опасность </w:t>
      </w:r>
      <w:proofErr w:type="spellStart"/>
      <w:r w:rsidRPr="00001D9A">
        <w:rPr>
          <w:color w:val="000000" w:themeColor="text1"/>
        </w:rPr>
        <w:t>СПИДа</w:t>
      </w:r>
      <w:proofErr w:type="spellEnd"/>
      <w:r w:rsidRPr="00001D9A">
        <w:rPr>
          <w:color w:val="000000" w:themeColor="text1"/>
        </w:rPr>
        <w:t>.</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Выбор жизненного пути. Что такое жизненный путь? Жизнь как служение. Жизненное призвание. Роль труда в жизни человека, в достижении успеха. Воспитание уважения к труду, чувства человеческого достоинства, любви к людям.</w:t>
      </w:r>
    </w:p>
    <w:p w:rsidR="00DD2FA8" w:rsidRPr="00001D9A" w:rsidRDefault="00DD2FA8" w:rsidP="00001D9A">
      <w:pPr>
        <w:pStyle w:val="a3"/>
        <w:spacing w:before="0" w:beforeAutospacing="0" w:after="0" w:afterAutospacing="0" w:line="276" w:lineRule="auto"/>
        <w:jc w:val="both"/>
        <w:rPr>
          <w:color w:val="000000" w:themeColor="text1"/>
        </w:rPr>
      </w:pPr>
      <w:r w:rsidRPr="00001D9A">
        <w:rPr>
          <w:b/>
          <w:bCs/>
          <w:color w:val="000000" w:themeColor="text1"/>
        </w:rPr>
        <w:lastRenderedPageBreak/>
        <w:t xml:space="preserve">Тема II. Человек в обществе </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Взаимосвязь природы и общества. Понятия «природа» и «общество». Единство мира. Экология. Экологическое право. Экологические преступления. Бережное отношение к природе. Охрана природы.</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Основные сферы жизни общества: экономическая, социальная, политическая, духовная. Их характеристика. Взаимосвязь сфер жизни общества.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Духовная сфера жизни общества. Духовные ценности. Формы общественного сознания. Наука. Функции науки в обществе. Система наук. Смысл научной деятельности. Положение науки в России. Перспективы развития науки. Религия. Исторические формы развития религии. Мировые религии. Религиозные формы. Веротерпимость и толерантность. Свобода вероисповедания в России. Влияние религии на развитие духовной культуры.</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Образование. Понятие образования. Функции образования в обществе. Системы образования. Роль самообразования в развитии личности. Образование в современном мире.</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Непрерывное образование. Новые профессии. Рынок труда. Конкурентоспособность, карьера.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Гражданское общество. Его независимость от государства. Самоорганизация. Признаки гражданского общества. Причины, препятствующие обществу стать гражданским.</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Исторические типы общества. </w:t>
      </w:r>
      <w:proofErr w:type="spellStart"/>
      <w:r w:rsidRPr="00001D9A">
        <w:rPr>
          <w:color w:val="000000" w:themeColor="text1"/>
        </w:rPr>
        <w:t>Доиндустриальное</w:t>
      </w:r>
      <w:proofErr w:type="spellEnd"/>
      <w:r w:rsidRPr="00001D9A">
        <w:rPr>
          <w:color w:val="000000" w:themeColor="text1"/>
        </w:rPr>
        <w:t xml:space="preserve"> (традиционное) общество. Индустриальное общество. Постиндустриальное общество, его особенности и отличия. Информационное общество. Роль науки, образования, сферы услуг в постиндустриальном обществе. СМИ, их функции. Роль малых предприятий.</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Человек в группе. Что такое группа? Воздействие группы на ее членов. Групповые ожидания. Социальная психология. Большие и малые группы. Межличностные конфликты.</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Группы с отрицательной направленностью. </w:t>
      </w:r>
      <w:proofErr w:type="spellStart"/>
      <w:r w:rsidRPr="00001D9A">
        <w:rPr>
          <w:color w:val="000000" w:themeColor="text1"/>
        </w:rPr>
        <w:t>Референтные</w:t>
      </w:r>
      <w:proofErr w:type="spellEnd"/>
      <w:r w:rsidRPr="00001D9A">
        <w:rPr>
          <w:color w:val="000000" w:themeColor="text1"/>
        </w:rPr>
        <w:t xml:space="preserve"> группы. Лидерство в группе.</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Человек в семье. Понятие семьи. Положение в семье женщины и мужчины. Взаимоотношения в семье. Взаимопомощь, </w:t>
      </w:r>
      <w:proofErr w:type="spellStart"/>
      <w:r w:rsidRPr="00001D9A">
        <w:rPr>
          <w:color w:val="000000" w:themeColor="text1"/>
        </w:rPr>
        <w:t>взаимоподдержка</w:t>
      </w:r>
      <w:proofErr w:type="spellEnd"/>
      <w:r w:rsidRPr="00001D9A">
        <w:rPr>
          <w:color w:val="000000" w:themeColor="text1"/>
        </w:rPr>
        <w:t>. Семейные ценности. Семейные конфликты. Семья и общество. Государственная поддержка семьи.</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Родители и дети. Почитание родителей. Роль в семье отца и матери. Родительская любовь. Долг детей перед родителями. Защита прав детей в семье.</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Отношения в обществе. Структура общества. Социальный статус. Социальная роль. Общественные отношения, их виды. </w:t>
      </w:r>
      <w:proofErr w:type="spellStart"/>
      <w:r w:rsidRPr="00001D9A">
        <w:rPr>
          <w:color w:val="000000" w:themeColor="text1"/>
        </w:rPr>
        <w:t>Социокультурные</w:t>
      </w:r>
      <w:proofErr w:type="spellEnd"/>
      <w:r w:rsidRPr="00001D9A">
        <w:rPr>
          <w:color w:val="000000" w:themeColor="text1"/>
        </w:rPr>
        <w:t xml:space="preserve"> отношения, их участники. Социальные конфликты в обществе и пути их устранения. Межнациональные отношения и конфликты. Пути разрешения межнациональных конфликтов.</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Глобальные проблемы человечества. Сохранение мира, борьба с терроризмом. Экологические угрозы. Преодоление экономической, социальной, культурной отсталости стран «третьего мира». Демографическая проблема. Решение продовольственной проблемы. Борьба с неизлечимыми болезнями.</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К миру без войн. Почему возникают конфликты между странами и народами? Позиция пацифистов в защите мира. Что значит «крепить мир»? Народная дипломатия. Пути и средства защиты мира. Международно-правовая защита жертв вооруженных конфликтов. Международное гуманитарное право.</w:t>
      </w:r>
    </w:p>
    <w:p w:rsidR="00DD2FA8" w:rsidRPr="00001D9A" w:rsidRDefault="00DD2FA8" w:rsidP="00001D9A">
      <w:pPr>
        <w:pStyle w:val="a3"/>
        <w:spacing w:before="0" w:beforeAutospacing="0" w:after="0" w:afterAutospacing="0" w:line="276" w:lineRule="auto"/>
        <w:jc w:val="both"/>
        <w:rPr>
          <w:color w:val="000000" w:themeColor="text1"/>
        </w:rPr>
      </w:pPr>
      <w:r w:rsidRPr="00001D9A">
        <w:rPr>
          <w:b/>
          <w:bCs/>
          <w:color w:val="000000" w:themeColor="text1"/>
        </w:rPr>
        <w:t xml:space="preserve">Тема III. Человек. Право. Государство </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lastRenderedPageBreak/>
        <w:t>Что такое гражданин? Понятие гражданина. История возникновения понятия. Человек и гражданин: общее и особенное. Политико-правовое и нравственное содержание гражданственности. Гражданство. Основания приобретения гражданства. «Принцип крови» и «принцип почвы». Двойное гражданство. Лишение гражданства.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Что такое право? Значения этого понятия. Нормы права, их особенности. Что такое закон? Какие бывают законы?</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Источники права, их виды. Зачем надо знать нормы права? Система и отрасли права. Что такое система права? Вертикальное строение права: отрасль права, институт права, норма права. Горизонтальное строение права — классификация по отраслям. Система отраслей российского права. Регулятивные и охранительные отрасли права, их характеристика.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Что такое государство? Признаки государства, основные и дополнительные. Функции государства, внутренние и внешние. Может ли общество обойтись без государства?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Правовое государство. Идея правового государства. Основные признаки правового государства. Верховенство закона.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Конституция Российской Федерации. Что такое конституция? Конституционное (государственное) право. Основы конституционного строя России, его элементы. Формы государственного устройства. Конфедерация. Федерация. Россия как федеративное государство.</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Органы государственной власти. Сущность разделения властей. Государственная власть в Российской Федерации.</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Президент Российской Федерации. Федеральное Собрание. Совет Федерации. Государственная Дума. Правительство Российской Федерации. Судебная власть, ее структура. Конституционный Суд РФ. Верховный Суд РФ. Высший Арбитражный Суд РФ. Прокуратура РФ. Генеральный прокурор РФ. Местное самоуправление.</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Государственные символы России: герб, гимн, флаг. Зачем государству символы? История государственных символов России.</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Права человека. Понятия прав и свобод человека. Международные документы о правах человека. Всеобщая декларация прав человека. Европейская Конвенция о защите прав человека и основных свобод. Структура прав человека. Современное понимание прав человека. Правовой статус человека. Конституционный статус человека: конституционные свободы человека; конституционные права человека; конституционные обязанности человека. Соотношение прав и обязанностей человека. Права человека в Конституции Российской Федерации. Гражданские права. Право на свободу совести и вероисповедания. Свобода мысли и слова. Право на жизнь. Проблема отмены смертной казни. Политические права. Право на объединение. Право собираться мирно. Процедурные гражданские права. Право на участие в управлении делами государства.</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Экономические права. Право на экономическую деятельность. Право частной собственности, в том числе на землю.</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Социальные права. Право на свободный труд и отдых; на защиту от безработицы. Право на социальное обеспечение, охрану материнства и детства. Право на образование. Культурные права. Право на свободу творчества, преподавания; доступ граждан к духовным и материальным ценностям.</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Защита прав человека. Нарушения прав человека: геноцид, апартеид, расизм, национализм. Дискриминация меньшинств. Нарушения прав в экономической и социальной сферах. Международное гуманитарное право. Международные организации в области защиты прав человека. Средства защиты прав человека на </w:t>
      </w:r>
      <w:r w:rsidRPr="00001D9A">
        <w:rPr>
          <w:color w:val="000000" w:themeColor="text1"/>
        </w:rPr>
        <w:lastRenderedPageBreak/>
        <w:t>внутригосударственном уровне в России. Уполномоченный по правам человека (омбудсмен) при Президенте РФ.</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Правоохранительные органы. Адвокаты. Прокуроры. Судьи. Органы внутренних дел. Полиция. Нотариусы.</w:t>
      </w:r>
    </w:p>
    <w:p w:rsidR="00DD2FA8" w:rsidRPr="00001D9A" w:rsidRDefault="00DD2FA8" w:rsidP="00001D9A">
      <w:pPr>
        <w:pStyle w:val="a3"/>
        <w:spacing w:before="0" w:beforeAutospacing="0" w:after="0" w:afterAutospacing="0" w:line="276" w:lineRule="auto"/>
        <w:jc w:val="both"/>
        <w:rPr>
          <w:color w:val="000000" w:themeColor="text1"/>
        </w:rPr>
      </w:pPr>
      <w:r w:rsidRPr="00001D9A">
        <w:rPr>
          <w:color w:val="000000" w:themeColor="text1"/>
        </w:rPr>
        <w:t xml:space="preserve">Правовая культура, ее составные части. Правовая культура общества. Правовая культура человека — основной результат правового образования. </w:t>
      </w:r>
      <w:proofErr w:type="spellStart"/>
      <w:r w:rsidRPr="00001D9A">
        <w:rPr>
          <w:color w:val="000000" w:themeColor="text1"/>
        </w:rPr>
        <w:t>Антикультура</w:t>
      </w:r>
      <w:proofErr w:type="spellEnd"/>
      <w:r w:rsidRPr="00001D9A">
        <w:rPr>
          <w:color w:val="000000" w:themeColor="text1"/>
        </w:rPr>
        <w:t>. Правовое образование. Правовой нигилизм. Правовой цинизм. Как обрести правовую культуру.</w:t>
      </w:r>
    </w:p>
    <w:p w:rsidR="0072043A" w:rsidRPr="00001D9A" w:rsidRDefault="00AB4E1E" w:rsidP="00001D9A">
      <w:pPr>
        <w:tabs>
          <w:tab w:val="left" w:pos="3741"/>
        </w:tabs>
        <w:jc w:val="both"/>
        <w:rPr>
          <w:rFonts w:ascii="Times New Roman" w:eastAsia="Batang" w:hAnsi="Times New Roman" w:cs="Times New Roman"/>
          <w:b/>
          <w:color w:val="000000" w:themeColor="text1"/>
          <w:sz w:val="24"/>
          <w:szCs w:val="24"/>
        </w:rPr>
      </w:pPr>
      <w:r w:rsidRPr="00001D9A">
        <w:rPr>
          <w:rFonts w:ascii="Times New Roman" w:eastAsia="Batang" w:hAnsi="Times New Roman" w:cs="Times New Roman"/>
          <w:b/>
          <w:color w:val="000000" w:themeColor="text1"/>
          <w:sz w:val="24"/>
          <w:szCs w:val="24"/>
        </w:rPr>
        <w:t>Тематическое планирование 8</w:t>
      </w:r>
      <w:r w:rsidR="0072043A" w:rsidRPr="00001D9A">
        <w:rPr>
          <w:rFonts w:ascii="Times New Roman" w:eastAsia="Batang" w:hAnsi="Times New Roman" w:cs="Times New Roman"/>
          <w:b/>
          <w:color w:val="000000" w:themeColor="text1"/>
          <w:sz w:val="24"/>
          <w:szCs w:val="24"/>
        </w:rPr>
        <w:t xml:space="preserve"> класс</w:t>
      </w:r>
    </w:p>
    <w:tbl>
      <w:tblPr>
        <w:tblW w:w="7665" w:type="dxa"/>
        <w:tblLayout w:type="fixed"/>
        <w:tblCellMar>
          <w:left w:w="10" w:type="dxa"/>
          <w:right w:w="10" w:type="dxa"/>
        </w:tblCellMar>
        <w:tblLook w:val="04A0"/>
      </w:tblPr>
      <w:tblGrid>
        <w:gridCol w:w="850"/>
        <w:gridCol w:w="4498"/>
        <w:gridCol w:w="2317"/>
      </w:tblGrid>
      <w:tr w:rsidR="0072043A" w:rsidRPr="00001D9A" w:rsidTr="001F2ABD">
        <w:trPr>
          <w:trHeight w:val="845"/>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left="120"/>
              <w:jc w:val="both"/>
              <w:rPr>
                <w:color w:val="000000" w:themeColor="text1"/>
                <w:sz w:val="24"/>
                <w:szCs w:val="24"/>
              </w:rPr>
            </w:pPr>
            <w:r w:rsidRPr="00001D9A">
              <w:rPr>
                <w:color w:val="000000" w:themeColor="text1"/>
                <w:sz w:val="24"/>
                <w:szCs w:val="24"/>
              </w:rPr>
              <w:t>№</w:t>
            </w:r>
          </w:p>
          <w:p w:rsidR="0072043A" w:rsidRPr="00001D9A" w:rsidRDefault="0072043A" w:rsidP="00001D9A">
            <w:pPr>
              <w:pStyle w:val="40"/>
              <w:framePr w:wrap="notBeside" w:vAnchor="text" w:hAnchor="page" w:x="1966" w:y="501"/>
              <w:shd w:val="clear" w:color="auto" w:fill="auto"/>
              <w:spacing w:line="276" w:lineRule="auto"/>
              <w:ind w:left="120"/>
              <w:jc w:val="both"/>
              <w:rPr>
                <w:color w:val="000000" w:themeColor="text1"/>
                <w:sz w:val="24"/>
                <w:szCs w:val="24"/>
              </w:rPr>
            </w:pPr>
            <w:proofErr w:type="spellStart"/>
            <w:proofErr w:type="gramStart"/>
            <w:r w:rsidRPr="00001D9A">
              <w:rPr>
                <w:color w:val="000000" w:themeColor="text1"/>
                <w:sz w:val="24"/>
                <w:szCs w:val="24"/>
              </w:rPr>
              <w:t>п</w:t>
            </w:r>
            <w:proofErr w:type="spellEnd"/>
            <w:proofErr w:type="gramEnd"/>
            <w:r w:rsidRPr="00001D9A">
              <w:rPr>
                <w:color w:val="000000" w:themeColor="text1"/>
                <w:sz w:val="24"/>
                <w:szCs w:val="24"/>
              </w:rPr>
              <w:t>/</w:t>
            </w:r>
            <w:proofErr w:type="spellStart"/>
            <w:r w:rsidRPr="00001D9A">
              <w:rPr>
                <w:color w:val="000000" w:themeColor="text1"/>
                <w:sz w:val="24"/>
                <w:szCs w:val="24"/>
              </w:rPr>
              <w:t>п</w:t>
            </w:r>
            <w:proofErr w:type="spellEnd"/>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jc w:val="both"/>
              <w:rPr>
                <w:color w:val="000000" w:themeColor="text1"/>
                <w:sz w:val="24"/>
                <w:szCs w:val="24"/>
              </w:rPr>
            </w:pPr>
            <w:r w:rsidRPr="00001D9A">
              <w:rPr>
                <w:color w:val="000000" w:themeColor="text1"/>
                <w:sz w:val="24"/>
                <w:szCs w:val="24"/>
              </w:rPr>
              <w:t>Название раздела</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right="260"/>
              <w:jc w:val="both"/>
              <w:rPr>
                <w:color w:val="000000" w:themeColor="text1"/>
                <w:sz w:val="24"/>
                <w:szCs w:val="24"/>
              </w:rPr>
            </w:pPr>
            <w:r w:rsidRPr="00001D9A">
              <w:rPr>
                <w:color w:val="000000" w:themeColor="text1"/>
                <w:sz w:val="24"/>
                <w:szCs w:val="24"/>
              </w:rPr>
              <w:t>Количество часов</w:t>
            </w:r>
          </w:p>
        </w:tc>
      </w:tr>
      <w:tr w:rsidR="0072043A"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1</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b/>
                <w:bCs/>
                <w:color w:val="000000" w:themeColor="text1"/>
                <w:sz w:val="24"/>
                <w:szCs w:val="24"/>
              </w:rPr>
              <w:t>Человек. Духовный мир личности</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7</w:t>
            </w:r>
          </w:p>
        </w:tc>
      </w:tr>
      <w:tr w:rsidR="0072043A"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2</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b/>
                <w:bCs/>
                <w:color w:val="000000" w:themeColor="text1"/>
                <w:sz w:val="24"/>
                <w:szCs w:val="24"/>
              </w:rPr>
              <w:t xml:space="preserve">Человек в обществе </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12</w:t>
            </w:r>
          </w:p>
        </w:tc>
      </w:tr>
      <w:tr w:rsidR="0072043A"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3</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b/>
                <w:bCs/>
                <w:color w:val="000000" w:themeColor="text1"/>
                <w:sz w:val="24"/>
                <w:szCs w:val="24"/>
              </w:rPr>
              <w:t>Человек. Право. Государство</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14</w:t>
            </w:r>
          </w:p>
        </w:tc>
      </w:tr>
      <w:tr w:rsidR="0072043A"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4</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Резерв</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36563"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2</w:t>
            </w:r>
          </w:p>
        </w:tc>
      </w:tr>
      <w:tr w:rsidR="0072043A" w:rsidRPr="00001D9A" w:rsidTr="001F2ABD">
        <w:trPr>
          <w:trHeight w:val="307"/>
        </w:trPr>
        <w:tc>
          <w:tcPr>
            <w:tcW w:w="534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left="120"/>
              <w:jc w:val="both"/>
              <w:rPr>
                <w:color w:val="000000" w:themeColor="text1"/>
                <w:sz w:val="24"/>
                <w:szCs w:val="24"/>
              </w:rPr>
            </w:pPr>
            <w:r w:rsidRPr="00001D9A">
              <w:rPr>
                <w:color w:val="000000" w:themeColor="text1"/>
                <w:sz w:val="24"/>
                <w:szCs w:val="24"/>
              </w:rPr>
              <w:t>Итого</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72043A" w:rsidRPr="00001D9A" w:rsidRDefault="0072043A" w:rsidP="00001D9A">
            <w:pPr>
              <w:pStyle w:val="40"/>
              <w:framePr w:wrap="notBeside" w:vAnchor="text" w:hAnchor="page" w:x="1966" w:y="501"/>
              <w:shd w:val="clear" w:color="auto" w:fill="auto"/>
              <w:spacing w:line="276" w:lineRule="auto"/>
              <w:ind w:left="540"/>
              <w:jc w:val="both"/>
              <w:rPr>
                <w:color w:val="000000" w:themeColor="text1"/>
                <w:sz w:val="24"/>
                <w:szCs w:val="24"/>
              </w:rPr>
            </w:pPr>
            <w:r w:rsidRPr="00001D9A">
              <w:rPr>
                <w:color w:val="000000" w:themeColor="text1"/>
                <w:sz w:val="24"/>
                <w:szCs w:val="24"/>
              </w:rPr>
              <w:t>35</w:t>
            </w:r>
          </w:p>
        </w:tc>
      </w:tr>
    </w:tbl>
    <w:p w:rsidR="0072043A" w:rsidRPr="00001D9A" w:rsidRDefault="0072043A" w:rsidP="00001D9A">
      <w:pPr>
        <w:pStyle w:val="a3"/>
        <w:spacing w:before="0" w:beforeAutospacing="0" w:after="0" w:afterAutospacing="0" w:line="276" w:lineRule="auto"/>
        <w:jc w:val="both"/>
        <w:rPr>
          <w:color w:val="000000" w:themeColor="text1"/>
        </w:rPr>
      </w:pPr>
    </w:p>
    <w:p w:rsidR="009D34F1" w:rsidRDefault="009D34F1" w:rsidP="009D34F1">
      <w:pPr>
        <w:jc w:val="both"/>
        <w:rPr>
          <w:rFonts w:ascii="Times New Roman" w:hAnsi="Times New Roman" w:cs="Times New Roman"/>
          <w:color w:val="000000" w:themeColor="text1"/>
          <w:sz w:val="24"/>
          <w:szCs w:val="24"/>
        </w:rPr>
      </w:pPr>
    </w:p>
    <w:p w:rsidR="00DD2FA8" w:rsidRPr="00001D9A" w:rsidRDefault="00DD2FA8" w:rsidP="009D34F1">
      <w:pPr>
        <w:contextualSpacing/>
        <w:jc w:val="both"/>
        <w:rPr>
          <w:rFonts w:ascii="Times New Roman" w:hAnsi="Times New Roman" w:cs="Times New Roman"/>
          <w:b/>
          <w:color w:val="000000" w:themeColor="text1"/>
          <w:sz w:val="24"/>
          <w:szCs w:val="24"/>
        </w:rPr>
      </w:pPr>
      <w:r w:rsidRPr="00001D9A">
        <w:rPr>
          <w:rFonts w:ascii="Times New Roman" w:hAnsi="Times New Roman" w:cs="Times New Roman"/>
          <w:b/>
          <w:color w:val="000000" w:themeColor="text1"/>
          <w:sz w:val="24"/>
          <w:szCs w:val="24"/>
        </w:rPr>
        <w:t xml:space="preserve">9 класс </w:t>
      </w:r>
    </w:p>
    <w:p w:rsidR="00DD2FA8" w:rsidRPr="00001D9A" w:rsidRDefault="00DD2FA8" w:rsidP="00001D9A">
      <w:pPr>
        <w:contextualSpacing/>
        <w:jc w:val="both"/>
        <w:rPr>
          <w:rFonts w:ascii="Times New Roman" w:hAnsi="Times New Roman" w:cs="Times New Roman"/>
          <w:b/>
          <w:color w:val="000000" w:themeColor="text1"/>
          <w:sz w:val="24"/>
          <w:szCs w:val="24"/>
        </w:rPr>
      </w:pPr>
      <w:r w:rsidRPr="00001D9A">
        <w:rPr>
          <w:rFonts w:ascii="Times New Roman" w:hAnsi="Times New Roman" w:cs="Times New Roman"/>
          <w:b/>
          <w:bCs/>
          <w:color w:val="000000" w:themeColor="text1"/>
          <w:sz w:val="24"/>
          <w:szCs w:val="24"/>
        </w:rPr>
        <w:t xml:space="preserve">Тема I. </w:t>
      </w:r>
      <w:r w:rsidRPr="00001D9A">
        <w:rPr>
          <w:rFonts w:ascii="Times New Roman" w:hAnsi="Times New Roman" w:cs="Times New Roman"/>
          <w:b/>
          <w:color w:val="000000" w:themeColor="text1"/>
          <w:sz w:val="24"/>
          <w:szCs w:val="24"/>
        </w:rPr>
        <w:t xml:space="preserve">Политическая жизнь общества Политика и власть. Политика и власть. Роль политики в жизни общества. </w:t>
      </w:r>
    </w:p>
    <w:p w:rsidR="00DD2FA8" w:rsidRPr="00001D9A" w:rsidRDefault="00DD2FA8" w:rsidP="00001D9A">
      <w:pPr>
        <w:contextualSpacing/>
        <w:jc w:val="both"/>
        <w:rPr>
          <w:rFonts w:ascii="Times New Roman" w:hAnsi="Times New Roman" w:cs="Times New Roman"/>
          <w:color w:val="000000" w:themeColor="text1"/>
          <w:sz w:val="24"/>
          <w:szCs w:val="24"/>
        </w:rPr>
      </w:pPr>
      <w:r w:rsidRPr="00001D9A">
        <w:rPr>
          <w:rFonts w:ascii="Times New Roman" w:hAnsi="Times New Roman" w:cs="Times New Roman"/>
          <w:color w:val="000000" w:themeColor="text1"/>
          <w:sz w:val="24"/>
          <w:szCs w:val="24"/>
        </w:rPr>
        <w:t>Государство, его сущность. Государство, его существенные признаки. Функции государства. Внутренняя и внешняя политика государства. Форма государства. Формы правления. Формы государственно-территориального устройства. Политические режимы. Демократия. Политический режим. Демократия, ее основные признаки и ценности. Участие граждан в политической жизни. Взаимоотношения органов государственной власти и граждан. Выборы и референдумы. Участие граждан в политической жизни. Опасность политического экстремизма. Политические партии и движения. Политические партии и движения, их роль в общественной жизни. Гражданское общество и правовое государство. Гражданское общество. Правовое государство. Разделение властей.</w:t>
      </w:r>
    </w:p>
    <w:p w:rsidR="00DD2FA8" w:rsidRPr="00001D9A" w:rsidRDefault="00DD2FA8" w:rsidP="00001D9A">
      <w:pPr>
        <w:contextualSpacing/>
        <w:jc w:val="both"/>
        <w:rPr>
          <w:rFonts w:ascii="Times New Roman" w:hAnsi="Times New Roman" w:cs="Times New Roman"/>
          <w:color w:val="000000" w:themeColor="text1"/>
          <w:sz w:val="24"/>
          <w:szCs w:val="24"/>
        </w:rPr>
      </w:pPr>
      <w:r w:rsidRPr="00001D9A">
        <w:rPr>
          <w:rFonts w:ascii="Times New Roman" w:hAnsi="Times New Roman" w:cs="Times New Roman"/>
          <w:b/>
          <w:bCs/>
          <w:color w:val="000000" w:themeColor="text1"/>
          <w:sz w:val="24"/>
          <w:szCs w:val="24"/>
        </w:rPr>
        <w:t xml:space="preserve">Тема II </w:t>
      </w:r>
      <w:r w:rsidRPr="00001D9A">
        <w:rPr>
          <w:rFonts w:ascii="Times New Roman" w:hAnsi="Times New Roman" w:cs="Times New Roman"/>
          <w:b/>
          <w:color w:val="000000" w:themeColor="text1"/>
          <w:sz w:val="24"/>
          <w:szCs w:val="24"/>
        </w:rPr>
        <w:t>Российское государство Конституция РФ. Основы конституционного строя. Конституция</w:t>
      </w:r>
      <w:r w:rsidRPr="00001D9A">
        <w:rPr>
          <w:rFonts w:ascii="Times New Roman" w:hAnsi="Times New Roman" w:cs="Times New Roman"/>
          <w:color w:val="000000" w:themeColor="text1"/>
          <w:sz w:val="24"/>
          <w:szCs w:val="24"/>
        </w:rPr>
        <w:t xml:space="preserve"> Российской Федерации — основной закон государства. Конституционные основы государственного строя Российской Федерации. Федеративное устройство РФ. Россия — федеративное государство. Субъекты федерации. Гражданство РФ. Гражданство Российской Федерации. Президент РФ. Президент Российской Федерации, его основные функции. Федеральное Собрание РФ. Федеральное Собрание Российской Федерации. Правительство РФ. Правительство Российской Федерации. Судебная система РФ. Судебная система Российской Федерации. Правоохранительные органы. Местное самоуправление. Местное самоуправление. Органы местного самоуправления, их полномочия и принципы деятельности.  </w:t>
      </w:r>
    </w:p>
    <w:p w:rsidR="00DD2FA8" w:rsidRPr="00001D9A" w:rsidRDefault="00DD2FA8" w:rsidP="00001D9A">
      <w:pPr>
        <w:contextualSpacing/>
        <w:jc w:val="both"/>
        <w:rPr>
          <w:rFonts w:ascii="Times New Roman" w:hAnsi="Times New Roman" w:cs="Times New Roman"/>
          <w:color w:val="000000" w:themeColor="text1"/>
          <w:sz w:val="24"/>
          <w:szCs w:val="24"/>
        </w:rPr>
      </w:pPr>
      <w:r w:rsidRPr="00001D9A">
        <w:rPr>
          <w:rFonts w:ascii="Times New Roman" w:hAnsi="Times New Roman" w:cs="Times New Roman"/>
          <w:b/>
          <w:bCs/>
          <w:color w:val="000000" w:themeColor="text1"/>
          <w:sz w:val="24"/>
          <w:szCs w:val="24"/>
        </w:rPr>
        <w:t>Тема III</w:t>
      </w:r>
      <w:r w:rsidRPr="00001D9A">
        <w:rPr>
          <w:rFonts w:ascii="Times New Roman" w:hAnsi="Times New Roman" w:cs="Times New Roman"/>
          <w:b/>
          <w:color w:val="000000" w:themeColor="text1"/>
          <w:sz w:val="24"/>
          <w:szCs w:val="24"/>
        </w:rPr>
        <w:t xml:space="preserve"> Культурно-информационная среда общественной жизни</w:t>
      </w:r>
      <w:r w:rsidRPr="00001D9A">
        <w:rPr>
          <w:rFonts w:ascii="Times New Roman" w:hAnsi="Times New Roman" w:cs="Times New Roman"/>
          <w:color w:val="000000" w:themeColor="text1"/>
          <w:sz w:val="24"/>
          <w:szCs w:val="24"/>
        </w:rPr>
        <w:t xml:space="preserve"> Культура, ее многообразие и основные формы. Культура, ее многообразие и основные формы. Диалог культур как черта современного мира. Наука в жизни современного общества. Наука в жизни современного общества. Научно-технический прогресс в современном обществе. </w:t>
      </w:r>
      <w:r w:rsidRPr="00001D9A">
        <w:rPr>
          <w:rFonts w:ascii="Times New Roman" w:hAnsi="Times New Roman" w:cs="Times New Roman"/>
          <w:color w:val="000000" w:themeColor="text1"/>
          <w:sz w:val="24"/>
          <w:szCs w:val="24"/>
        </w:rPr>
        <w:lastRenderedPageBreak/>
        <w:t xml:space="preserve">Развитие науки в России. Образование и его значимость в условиях современного общества. Образование, его значимость в условиях информационного общества. Правовое регулирование в сфере образования. Система образования в Российской Федерации. Уровни общего образования. Государственная итоговая аттестация. Самообразование. Роль религии в жизни общества Религия как форма культуры. Мировые религии. Роль религии в жизни общества. Свобода совести. Искусство как элемент духовной культуры общества. Искусство как элемент духовной культуры общества. Влияние искусства на развитие личности.  Информация и способы ее распространения. СМИ. Современные средства связи и коммуникации, их влияние на нашу жизнь. СМИ. </w:t>
      </w:r>
    </w:p>
    <w:p w:rsidR="00DD2FA8" w:rsidRPr="00001D9A" w:rsidRDefault="00DD2FA8" w:rsidP="00001D9A">
      <w:pPr>
        <w:contextualSpacing/>
        <w:jc w:val="both"/>
        <w:rPr>
          <w:rFonts w:ascii="Times New Roman" w:hAnsi="Times New Roman" w:cs="Times New Roman"/>
          <w:color w:val="000000" w:themeColor="text1"/>
          <w:sz w:val="24"/>
          <w:szCs w:val="24"/>
        </w:rPr>
      </w:pPr>
      <w:r w:rsidRPr="00001D9A">
        <w:rPr>
          <w:rFonts w:ascii="Times New Roman" w:hAnsi="Times New Roman" w:cs="Times New Roman"/>
          <w:b/>
          <w:bCs/>
          <w:color w:val="000000" w:themeColor="text1"/>
          <w:sz w:val="24"/>
          <w:szCs w:val="24"/>
        </w:rPr>
        <w:t>Тема I</w:t>
      </w:r>
      <w:r w:rsidRPr="00001D9A">
        <w:rPr>
          <w:rFonts w:ascii="Times New Roman" w:hAnsi="Times New Roman" w:cs="Times New Roman"/>
          <w:b/>
          <w:bCs/>
          <w:color w:val="000000" w:themeColor="text1"/>
          <w:sz w:val="24"/>
          <w:szCs w:val="24"/>
          <w:lang w:val="en-US"/>
        </w:rPr>
        <w:t>V</w:t>
      </w:r>
      <w:r w:rsidRPr="00001D9A">
        <w:rPr>
          <w:rFonts w:ascii="Times New Roman" w:hAnsi="Times New Roman" w:cs="Times New Roman"/>
          <w:b/>
          <w:bCs/>
          <w:color w:val="000000" w:themeColor="text1"/>
          <w:sz w:val="24"/>
          <w:szCs w:val="24"/>
        </w:rPr>
        <w:t xml:space="preserve"> </w:t>
      </w:r>
      <w:r w:rsidRPr="00001D9A">
        <w:rPr>
          <w:rFonts w:ascii="Times New Roman" w:hAnsi="Times New Roman" w:cs="Times New Roman"/>
          <w:b/>
          <w:color w:val="000000" w:themeColor="text1"/>
          <w:sz w:val="24"/>
          <w:szCs w:val="24"/>
        </w:rPr>
        <w:t>Человек в меняющемся обществе</w:t>
      </w:r>
      <w:r w:rsidRPr="00001D9A">
        <w:rPr>
          <w:rFonts w:ascii="Times New Roman" w:hAnsi="Times New Roman" w:cs="Times New Roman"/>
          <w:color w:val="000000" w:themeColor="text1"/>
          <w:sz w:val="24"/>
          <w:szCs w:val="24"/>
        </w:rPr>
        <w:t xml:space="preserve"> Глобализация и ее противоречия. Усиление взаимосвязей стран и народов. Проявления и последствия глобализации. Войны и вооруженные конфликты. Международно-правовая защита жертв вооруженных конфликтов. Межгосударственные отношения. Межгосударственные конфликты и способы их разрешения. Международное гуманитарное право. Международно-правовая защита жертв вооруженных конфликтов.</w:t>
      </w:r>
    </w:p>
    <w:p w:rsidR="00DD2FA8" w:rsidRPr="00001D9A" w:rsidRDefault="00DD2FA8" w:rsidP="00001D9A">
      <w:pPr>
        <w:tabs>
          <w:tab w:val="left" w:pos="3741"/>
        </w:tabs>
        <w:jc w:val="both"/>
        <w:rPr>
          <w:rFonts w:ascii="Times New Roman" w:eastAsia="Batang" w:hAnsi="Times New Roman" w:cs="Times New Roman"/>
          <w:b/>
          <w:color w:val="000000" w:themeColor="text1"/>
          <w:sz w:val="24"/>
          <w:szCs w:val="24"/>
        </w:rPr>
      </w:pPr>
      <w:r w:rsidRPr="00001D9A">
        <w:rPr>
          <w:rFonts w:ascii="Times New Roman" w:eastAsia="Batang" w:hAnsi="Times New Roman" w:cs="Times New Roman"/>
          <w:b/>
          <w:color w:val="000000" w:themeColor="text1"/>
          <w:sz w:val="24"/>
          <w:szCs w:val="24"/>
        </w:rPr>
        <w:t>Тематическое планирование 9 класс</w:t>
      </w:r>
    </w:p>
    <w:tbl>
      <w:tblPr>
        <w:tblW w:w="7665" w:type="dxa"/>
        <w:tblLayout w:type="fixed"/>
        <w:tblCellMar>
          <w:left w:w="10" w:type="dxa"/>
          <w:right w:w="10" w:type="dxa"/>
        </w:tblCellMar>
        <w:tblLook w:val="04A0"/>
      </w:tblPr>
      <w:tblGrid>
        <w:gridCol w:w="850"/>
        <w:gridCol w:w="4498"/>
        <w:gridCol w:w="2317"/>
      </w:tblGrid>
      <w:tr w:rsidR="00DD2FA8" w:rsidRPr="00001D9A" w:rsidTr="001F2ABD">
        <w:trPr>
          <w:trHeight w:val="845"/>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left="120"/>
              <w:jc w:val="both"/>
              <w:rPr>
                <w:color w:val="000000" w:themeColor="text1"/>
                <w:sz w:val="24"/>
                <w:szCs w:val="24"/>
              </w:rPr>
            </w:pPr>
            <w:r w:rsidRPr="00001D9A">
              <w:rPr>
                <w:color w:val="000000" w:themeColor="text1"/>
                <w:sz w:val="24"/>
                <w:szCs w:val="24"/>
              </w:rPr>
              <w:t>№</w:t>
            </w:r>
          </w:p>
          <w:p w:rsidR="00DD2FA8" w:rsidRPr="00001D9A" w:rsidRDefault="00DD2FA8" w:rsidP="00001D9A">
            <w:pPr>
              <w:pStyle w:val="40"/>
              <w:framePr w:wrap="notBeside" w:vAnchor="text" w:hAnchor="page" w:x="1966" w:y="501"/>
              <w:shd w:val="clear" w:color="auto" w:fill="auto"/>
              <w:spacing w:line="276" w:lineRule="auto"/>
              <w:ind w:left="120"/>
              <w:jc w:val="both"/>
              <w:rPr>
                <w:color w:val="000000" w:themeColor="text1"/>
                <w:sz w:val="24"/>
                <w:szCs w:val="24"/>
              </w:rPr>
            </w:pPr>
            <w:proofErr w:type="spellStart"/>
            <w:proofErr w:type="gramStart"/>
            <w:r w:rsidRPr="00001D9A">
              <w:rPr>
                <w:color w:val="000000" w:themeColor="text1"/>
                <w:sz w:val="24"/>
                <w:szCs w:val="24"/>
              </w:rPr>
              <w:t>п</w:t>
            </w:r>
            <w:proofErr w:type="spellEnd"/>
            <w:proofErr w:type="gramEnd"/>
            <w:r w:rsidRPr="00001D9A">
              <w:rPr>
                <w:color w:val="000000" w:themeColor="text1"/>
                <w:sz w:val="24"/>
                <w:szCs w:val="24"/>
              </w:rPr>
              <w:t>/</w:t>
            </w:r>
            <w:proofErr w:type="spellStart"/>
            <w:r w:rsidRPr="00001D9A">
              <w:rPr>
                <w:color w:val="000000" w:themeColor="text1"/>
                <w:sz w:val="24"/>
                <w:szCs w:val="24"/>
              </w:rPr>
              <w:t>п</w:t>
            </w:r>
            <w:proofErr w:type="spellEnd"/>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jc w:val="both"/>
              <w:rPr>
                <w:color w:val="000000" w:themeColor="text1"/>
                <w:sz w:val="24"/>
                <w:szCs w:val="24"/>
              </w:rPr>
            </w:pPr>
            <w:r w:rsidRPr="00001D9A">
              <w:rPr>
                <w:color w:val="000000" w:themeColor="text1"/>
                <w:sz w:val="24"/>
                <w:szCs w:val="24"/>
              </w:rPr>
              <w:t>Название раздела</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right="260"/>
              <w:jc w:val="both"/>
              <w:rPr>
                <w:color w:val="000000" w:themeColor="text1"/>
                <w:sz w:val="24"/>
                <w:szCs w:val="24"/>
              </w:rPr>
            </w:pPr>
            <w:r w:rsidRPr="00001D9A">
              <w:rPr>
                <w:color w:val="000000" w:themeColor="text1"/>
                <w:sz w:val="24"/>
                <w:szCs w:val="24"/>
              </w:rPr>
              <w:t>Количество часов</w:t>
            </w:r>
          </w:p>
        </w:tc>
      </w:tr>
      <w:tr w:rsidR="00DD2FA8"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1</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 xml:space="preserve">Введение </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1</w:t>
            </w:r>
          </w:p>
        </w:tc>
      </w:tr>
      <w:tr w:rsidR="00DD2FA8"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2</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 xml:space="preserve">Политическая жизнь общества </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8</w:t>
            </w:r>
          </w:p>
        </w:tc>
      </w:tr>
      <w:tr w:rsidR="00DD2FA8"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3</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Российское государство</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9</w:t>
            </w:r>
          </w:p>
        </w:tc>
      </w:tr>
      <w:tr w:rsidR="00DD2FA8"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4</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Культурно-информационная среда общественной жизни</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8</w:t>
            </w:r>
          </w:p>
        </w:tc>
      </w:tr>
      <w:tr w:rsidR="00DD2FA8" w:rsidRPr="00001D9A" w:rsidTr="001F2ABD">
        <w:trPr>
          <w:trHeight w:val="298"/>
        </w:trPr>
        <w:tc>
          <w:tcPr>
            <w:tcW w:w="850"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left="240"/>
              <w:jc w:val="both"/>
              <w:rPr>
                <w:color w:val="000000" w:themeColor="text1"/>
                <w:sz w:val="24"/>
                <w:szCs w:val="24"/>
              </w:rPr>
            </w:pPr>
            <w:r w:rsidRPr="00001D9A">
              <w:rPr>
                <w:color w:val="000000" w:themeColor="text1"/>
                <w:sz w:val="24"/>
                <w:szCs w:val="24"/>
              </w:rPr>
              <w:t>5</w:t>
            </w:r>
          </w:p>
        </w:tc>
        <w:tc>
          <w:tcPr>
            <w:tcW w:w="4498"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120" w:firstLine="0"/>
              <w:jc w:val="both"/>
              <w:rPr>
                <w:color w:val="000000" w:themeColor="text1"/>
                <w:sz w:val="24"/>
                <w:szCs w:val="24"/>
              </w:rPr>
            </w:pPr>
            <w:r w:rsidRPr="00001D9A">
              <w:rPr>
                <w:color w:val="000000" w:themeColor="text1"/>
                <w:sz w:val="24"/>
                <w:szCs w:val="24"/>
              </w:rPr>
              <w:t>Человек в меняющемся обществе</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3"/>
              <w:framePr w:wrap="notBeside" w:vAnchor="text" w:hAnchor="page" w:x="1966" w:y="501"/>
              <w:shd w:val="clear" w:color="auto" w:fill="auto"/>
              <w:spacing w:before="0" w:line="276" w:lineRule="auto"/>
              <w:ind w:left="540" w:firstLine="0"/>
              <w:jc w:val="both"/>
              <w:rPr>
                <w:color w:val="000000" w:themeColor="text1"/>
                <w:sz w:val="24"/>
                <w:szCs w:val="24"/>
              </w:rPr>
            </w:pPr>
            <w:r w:rsidRPr="00001D9A">
              <w:rPr>
                <w:color w:val="000000" w:themeColor="text1"/>
                <w:sz w:val="24"/>
                <w:szCs w:val="24"/>
              </w:rPr>
              <w:t>8</w:t>
            </w:r>
          </w:p>
        </w:tc>
      </w:tr>
      <w:tr w:rsidR="00DD2FA8" w:rsidRPr="00001D9A" w:rsidTr="001F2ABD">
        <w:trPr>
          <w:trHeight w:val="307"/>
        </w:trPr>
        <w:tc>
          <w:tcPr>
            <w:tcW w:w="534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DD2FA8" w:rsidP="00001D9A">
            <w:pPr>
              <w:pStyle w:val="40"/>
              <w:framePr w:wrap="notBeside" w:vAnchor="text" w:hAnchor="page" w:x="1966" w:y="501"/>
              <w:shd w:val="clear" w:color="auto" w:fill="auto"/>
              <w:spacing w:line="276" w:lineRule="auto"/>
              <w:ind w:left="120"/>
              <w:jc w:val="both"/>
              <w:rPr>
                <w:color w:val="000000" w:themeColor="text1"/>
                <w:sz w:val="24"/>
                <w:szCs w:val="24"/>
              </w:rPr>
            </w:pPr>
            <w:r w:rsidRPr="00001D9A">
              <w:rPr>
                <w:color w:val="000000" w:themeColor="text1"/>
                <w:sz w:val="24"/>
                <w:szCs w:val="24"/>
              </w:rPr>
              <w:t>Итого</w:t>
            </w:r>
          </w:p>
        </w:tc>
        <w:tc>
          <w:tcPr>
            <w:tcW w:w="2317" w:type="dxa"/>
            <w:tcBorders>
              <w:top w:val="single" w:sz="4" w:space="0" w:color="auto"/>
              <w:left w:val="single" w:sz="4" w:space="0" w:color="auto"/>
              <w:bottom w:val="single" w:sz="4" w:space="0" w:color="auto"/>
              <w:right w:val="single" w:sz="4" w:space="0" w:color="auto"/>
            </w:tcBorders>
            <w:shd w:val="clear" w:color="auto" w:fill="FFFFFF"/>
            <w:hideMark/>
          </w:tcPr>
          <w:p w:rsidR="00DD2FA8" w:rsidRPr="00001D9A" w:rsidRDefault="0072043A" w:rsidP="00001D9A">
            <w:pPr>
              <w:pStyle w:val="40"/>
              <w:framePr w:wrap="notBeside" w:vAnchor="text" w:hAnchor="page" w:x="1966" w:y="501"/>
              <w:shd w:val="clear" w:color="auto" w:fill="auto"/>
              <w:spacing w:line="276" w:lineRule="auto"/>
              <w:ind w:left="540"/>
              <w:jc w:val="both"/>
              <w:rPr>
                <w:color w:val="000000" w:themeColor="text1"/>
                <w:sz w:val="24"/>
                <w:szCs w:val="24"/>
              </w:rPr>
            </w:pPr>
            <w:r w:rsidRPr="00001D9A">
              <w:rPr>
                <w:color w:val="000000" w:themeColor="text1"/>
                <w:sz w:val="24"/>
                <w:szCs w:val="24"/>
              </w:rPr>
              <w:t>3</w:t>
            </w:r>
            <w:r w:rsidR="009D34F1">
              <w:rPr>
                <w:color w:val="000000" w:themeColor="text1"/>
                <w:sz w:val="24"/>
                <w:szCs w:val="24"/>
              </w:rPr>
              <w:t>4</w:t>
            </w:r>
          </w:p>
        </w:tc>
      </w:tr>
    </w:tbl>
    <w:p w:rsidR="00DD2FA8" w:rsidRPr="00001D9A" w:rsidRDefault="00DD2FA8" w:rsidP="00001D9A">
      <w:pPr>
        <w:tabs>
          <w:tab w:val="left" w:pos="3741"/>
        </w:tabs>
        <w:jc w:val="both"/>
        <w:rPr>
          <w:rFonts w:ascii="Times New Roman" w:eastAsia="Batang" w:hAnsi="Times New Roman" w:cs="Times New Roman"/>
          <w:b/>
          <w:sz w:val="24"/>
          <w:szCs w:val="24"/>
        </w:rPr>
      </w:pPr>
    </w:p>
    <w:p w:rsidR="00DD2FA8" w:rsidRPr="00001D9A" w:rsidRDefault="00DD2FA8" w:rsidP="00001D9A">
      <w:pPr>
        <w:tabs>
          <w:tab w:val="left" w:pos="3741"/>
        </w:tabs>
        <w:jc w:val="both"/>
        <w:rPr>
          <w:rFonts w:ascii="Times New Roman" w:eastAsia="Batang" w:hAnsi="Times New Roman" w:cs="Times New Roman"/>
          <w:b/>
          <w:sz w:val="24"/>
          <w:szCs w:val="24"/>
        </w:rPr>
      </w:pPr>
    </w:p>
    <w:p w:rsidR="00DD2FA8" w:rsidRPr="00001D9A" w:rsidRDefault="00DD2FA8" w:rsidP="00001D9A">
      <w:pPr>
        <w:jc w:val="both"/>
        <w:rPr>
          <w:rFonts w:ascii="Times New Roman" w:hAnsi="Times New Roman" w:cs="Times New Roman"/>
          <w:sz w:val="24"/>
          <w:szCs w:val="24"/>
        </w:rPr>
      </w:pPr>
    </w:p>
    <w:sectPr w:rsidR="00DD2FA8" w:rsidRPr="00001D9A" w:rsidSect="00EF6D2C">
      <w:pgSz w:w="11906" w:h="16838"/>
      <w:pgMar w:top="1134" w:right="850"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0D03CD"/>
    <w:multiLevelType w:val="hybridMultilevel"/>
    <w:tmpl w:val="09D807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FE5726"/>
    <w:multiLevelType w:val="hybridMultilevel"/>
    <w:tmpl w:val="02EA3D0E"/>
    <w:lvl w:ilvl="0" w:tplc="1060A240">
      <w:start w:val="1"/>
      <w:numFmt w:val="decimal"/>
      <w:lvlText w:val="%1)"/>
      <w:lvlJc w:val="left"/>
      <w:pPr>
        <w:ind w:left="720" w:hanging="360"/>
      </w:pPr>
      <w:rPr>
        <w:rFonts w:asciiTheme="minorHAnsi" w:hAnsiTheme="minorHAnsi" w:cstheme="minorBidi" w:hint="default"/>
        <w:color w:val="auto"/>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44587F"/>
    <w:multiLevelType w:val="hybridMultilevel"/>
    <w:tmpl w:val="A46AF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7266CA"/>
    <w:multiLevelType w:val="multilevel"/>
    <w:tmpl w:val="EB86F0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94316FE"/>
    <w:multiLevelType w:val="hybridMultilevel"/>
    <w:tmpl w:val="A0EAC2A0"/>
    <w:lvl w:ilvl="0" w:tplc="3D0AF12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31A009D4"/>
    <w:multiLevelType w:val="hybridMultilevel"/>
    <w:tmpl w:val="641A92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85E2931"/>
    <w:multiLevelType w:val="hybridMultilevel"/>
    <w:tmpl w:val="D8000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990F96"/>
    <w:multiLevelType w:val="hybridMultilevel"/>
    <w:tmpl w:val="3BDCB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6228F4"/>
    <w:multiLevelType w:val="hybridMultilevel"/>
    <w:tmpl w:val="B0F8BB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E6F4DD7"/>
    <w:multiLevelType w:val="hybridMultilevel"/>
    <w:tmpl w:val="A0EAC2A0"/>
    <w:lvl w:ilvl="0" w:tplc="3D0AF12A">
      <w:start w:val="2"/>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2">
    <w:nsid w:val="4EE61815"/>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26B2A90"/>
    <w:multiLevelType w:val="hybridMultilevel"/>
    <w:tmpl w:val="386CFFB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58B97710"/>
    <w:multiLevelType w:val="hybridMultilevel"/>
    <w:tmpl w:val="D67CF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A5B2168"/>
    <w:multiLevelType w:val="hybridMultilevel"/>
    <w:tmpl w:val="A23EC15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6">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8">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0">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D8D028E"/>
    <w:multiLevelType w:val="hybridMultilevel"/>
    <w:tmpl w:val="7C44B5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E1A32AE"/>
    <w:multiLevelType w:val="hybridMultilevel"/>
    <w:tmpl w:val="EB48EF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3194F1C"/>
    <w:multiLevelType w:val="hybridMultilevel"/>
    <w:tmpl w:val="33AEEC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92E24AA"/>
    <w:multiLevelType w:val="hybridMultilevel"/>
    <w:tmpl w:val="71DA1E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A711FF6"/>
    <w:multiLevelType w:val="multilevel"/>
    <w:tmpl w:val="AD0660F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D296059"/>
    <w:multiLevelType w:val="hybridMultilevel"/>
    <w:tmpl w:val="04FCAF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9"/>
  </w:num>
  <w:num w:numId="5">
    <w:abstractNumId w:val="21"/>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20"/>
  </w:num>
  <w:num w:numId="9">
    <w:abstractNumId w:val="28"/>
  </w:num>
  <w:num w:numId="10">
    <w:abstractNumId w:val="12"/>
  </w:num>
  <w:num w:numId="11">
    <w:abstractNumId w:val="38"/>
  </w:num>
  <w:num w:numId="12">
    <w:abstractNumId w:val="34"/>
  </w:num>
  <w:num w:numId="13">
    <w:abstractNumId w:val="30"/>
  </w:num>
  <w:num w:numId="14">
    <w:abstractNumId w:val="0"/>
  </w:num>
  <w:num w:numId="15">
    <w:abstractNumId w:val="13"/>
  </w:num>
  <w:num w:numId="16">
    <w:abstractNumId w:val="16"/>
  </w:num>
  <w:num w:numId="17">
    <w:abstractNumId w:val="5"/>
  </w:num>
  <w:num w:numId="18">
    <w:abstractNumId w:val="19"/>
  </w:num>
  <w:num w:numId="19">
    <w:abstractNumId w:val="26"/>
  </w:num>
  <w:num w:numId="20">
    <w:abstractNumId w:val="7"/>
  </w:num>
  <w:num w:numId="21">
    <w:abstractNumId w:val="8"/>
  </w:num>
  <w:num w:numId="22">
    <w:abstractNumId w:val="4"/>
  </w:num>
  <w:num w:numId="23">
    <w:abstractNumId w:val="35"/>
  </w:num>
  <w:num w:numId="24">
    <w:abstractNumId w:val="15"/>
  </w:num>
  <w:num w:numId="25">
    <w:abstractNumId w:val="22"/>
  </w:num>
  <w:num w:numId="26">
    <w:abstractNumId w:val="10"/>
  </w:num>
  <w:num w:numId="27">
    <w:abstractNumId w:val="25"/>
  </w:num>
  <w:num w:numId="28">
    <w:abstractNumId w:val="17"/>
  </w:num>
  <w:num w:numId="29">
    <w:abstractNumId w:val="3"/>
  </w:num>
  <w:num w:numId="30">
    <w:abstractNumId w:val="33"/>
  </w:num>
  <w:num w:numId="31">
    <w:abstractNumId w:val="24"/>
  </w:num>
  <w:num w:numId="32">
    <w:abstractNumId w:val="36"/>
  </w:num>
  <w:num w:numId="33">
    <w:abstractNumId w:val="1"/>
  </w:num>
  <w:num w:numId="34">
    <w:abstractNumId w:val="14"/>
  </w:num>
  <w:num w:numId="35">
    <w:abstractNumId w:val="31"/>
  </w:num>
  <w:num w:numId="36">
    <w:abstractNumId w:val="39"/>
  </w:num>
  <w:num w:numId="37">
    <w:abstractNumId w:val="11"/>
  </w:num>
  <w:num w:numId="38">
    <w:abstractNumId w:val="32"/>
  </w:num>
  <w:num w:numId="39">
    <w:abstractNumId w:val="18"/>
  </w:num>
  <w:num w:numId="4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D61F51"/>
    <w:rsid w:val="00001D9A"/>
    <w:rsid w:val="00282613"/>
    <w:rsid w:val="00323A40"/>
    <w:rsid w:val="0046348E"/>
    <w:rsid w:val="004D11EE"/>
    <w:rsid w:val="0072043A"/>
    <w:rsid w:val="00736563"/>
    <w:rsid w:val="00933CB9"/>
    <w:rsid w:val="009D34F1"/>
    <w:rsid w:val="00A06349"/>
    <w:rsid w:val="00A85218"/>
    <w:rsid w:val="00AB4E1E"/>
    <w:rsid w:val="00AF41CE"/>
    <w:rsid w:val="00B24716"/>
    <w:rsid w:val="00B51104"/>
    <w:rsid w:val="00C55FA4"/>
    <w:rsid w:val="00D61F51"/>
    <w:rsid w:val="00DD2FA8"/>
    <w:rsid w:val="00ED5ACD"/>
    <w:rsid w:val="00EF6D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F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61F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61F51"/>
    <w:rPr>
      <w:b/>
      <w:bCs/>
    </w:rPr>
  </w:style>
  <w:style w:type="paragraph" w:styleId="a5">
    <w:name w:val="List Paragraph"/>
    <w:basedOn w:val="a"/>
    <w:uiPriority w:val="34"/>
    <w:qFormat/>
    <w:rsid w:val="00D61F51"/>
    <w:pPr>
      <w:ind w:left="720"/>
      <w:contextualSpacing/>
    </w:pPr>
  </w:style>
  <w:style w:type="character" w:customStyle="1" w:styleId="c7">
    <w:name w:val="c7"/>
    <w:basedOn w:val="a0"/>
    <w:rsid w:val="00D61F51"/>
  </w:style>
  <w:style w:type="character" w:customStyle="1" w:styleId="1">
    <w:name w:val="Основной текст1"/>
    <w:basedOn w:val="a0"/>
    <w:rsid w:val="00D61F51"/>
    <w:rPr>
      <w:rFonts w:ascii="Times New Roman" w:eastAsia="Times New Roman" w:hAnsi="Times New Roman" w:cs="Times New Roman"/>
      <w:spacing w:val="10"/>
      <w:sz w:val="20"/>
      <w:szCs w:val="20"/>
      <w:shd w:val="clear" w:color="auto" w:fill="FFFFFF"/>
    </w:rPr>
  </w:style>
  <w:style w:type="paragraph" w:customStyle="1" w:styleId="8">
    <w:name w:val="Основной текст8"/>
    <w:basedOn w:val="a"/>
    <w:rsid w:val="00D61F51"/>
    <w:pPr>
      <w:widowControl w:val="0"/>
      <w:shd w:val="clear" w:color="auto" w:fill="FFFFFF"/>
      <w:spacing w:after="300" w:line="0" w:lineRule="atLeast"/>
      <w:jc w:val="center"/>
    </w:pPr>
    <w:rPr>
      <w:rFonts w:ascii="Bookman Old Style" w:eastAsia="Bookman Old Style" w:hAnsi="Bookman Old Style" w:cs="Bookman Old Style"/>
      <w:b/>
      <w:bCs/>
      <w:sz w:val="18"/>
      <w:szCs w:val="18"/>
    </w:rPr>
  </w:style>
  <w:style w:type="paragraph" w:customStyle="1" w:styleId="22">
    <w:name w:val="Основной текст 22"/>
    <w:basedOn w:val="a"/>
    <w:rsid w:val="00D61F51"/>
    <w:pPr>
      <w:tabs>
        <w:tab w:val="left" w:pos="8222"/>
      </w:tabs>
      <w:spacing w:after="0" w:line="240" w:lineRule="auto"/>
      <w:ind w:right="-1759"/>
    </w:pPr>
    <w:rPr>
      <w:rFonts w:ascii="Times New Roman" w:eastAsia="Times New Roman" w:hAnsi="Times New Roman" w:cs="Times New Roman"/>
      <w:sz w:val="28"/>
      <w:szCs w:val="20"/>
      <w:lang w:eastAsia="ru-RU"/>
    </w:rPr>
  </w:style>
  <w:style w:type="paragraph" w:customStyle="1" w:styleId="a6">
    <w:name w:val="Новый"/>
    <w:basedOn w:val="a"/>
    <w:rsid w:val="00D61F51"/>
    <w:pPr>
      <w:spacing w:after="0" w:line="360" w:lineRule="auto"/>
      <w:ind w:firstLine="454"/>
      <w:jc w:val="both"/>
    </w:pPr>
    <w:rPr>
      <w:rFonts w:ascii="Times New Roman" w:eastAsia="Calibri" w:hAnsi="Times New Roman" w:cs="Times New Roman"/>
      <w:sz w:val="28"/>
      <w:szCs w:val="24"/>
    </w:rPr>
  </w:style>
  <w:style w:type="character" w:customStyle="1" w:styleId="a7">
    <w:name w:val="Основной текст_"/>
    <w:basedOn w:val="a0"/>
    <w:link w:val="3"/>
    <w:locked/>
    <w:rsid w:val="00DD2FA8"/>
    <w:rPr>
      <w:rFonts w:ascii="Times New Roman" w:eastAsia="Times New Roman" w:hAnsi="Times New Roman" w:cs="Times New Roman"/>
      <w:sz w:val="23"/>
      <w:szCs w:val="23"/>
      <w:shd w:val="clear" w:color="auto" w:fill="FFFFFF"/>
    </w:rPr>
  </w:style>
  <w:style w:type="paragraph" w:customStyle="1" w:styleId="3">
    <w:name w:val="Основной текст3"/>
    <w:basedOn w:val="a"/>
    <w:link w:val="a7"/>
    <w:rsid w:val="00DD2FA8"/>
    <w:pPr>
      <w:shd w:val="clear" w:color="auto" w:fill="FFFFFF"/>
      <w:spacing w:before="1860" w:after="0" w:line="0" w:lineRule="atLeast"/>
      <w:ind w:hanging="360"/>
      <w:jc w:val="center"/>
    </w:pPr>
    <w:rPr>
      <w:rFonts w:ascii="Times New Roman" w:eastAsia="Times New Roman" w:hAnsi="Times New Roman" w:cs="Times New Roman"/>
      <w:sz w:val="23"/>
      <w:szCs w:val="23"/>
    </w:rPr>
  </w:style>
  <w:style w:type="character" w:customStyle="1" w:styleId="4">
    <w:name w:val="Основной текст (4)_"/>
    <w:basedOn w:val="a0"/>
    <w:link w:val="40"/>
    <w:locked/>
    <w:rsid w:val="00DD2FA8"/>
    <w:rPr>
      <w:rFonts w:ascii="Times New Roman" w:eastAsia="Times New Roman" w:hAnsi="Times New Roman" w:cs="Times New Roman"/>
      <w:sz w:val="23"/>
      <w:szCs w:val="23"/>
      <w:shd w:val="clear" w:color="auto" w:fill="FFFFFF"/>
    </w:rPr>
  </w:style>
  <w:style w:type="paragraph" w:customStyle="1" w:styleId="40">
    <w:name w:val="Основной текст (4)"/>
    <w:basedOn w:val="a"/>
    <w:link w:val="4"/>
    <w:rsid w:val="00DD2FA8"/>
    <w:pPr>
      <w:shd w:val="clear" w:color="auto" w:fill="FFFFFF"/>
      <w:spacing w:after="0" w:line="0" w:lineRule="atLeast"/>
    </w:pPr>
    <w:rPr>
      <w:rFonts w:ascii="Times New Roman" w:eastAsia="Times New Roman" w:hAnsi="Times New Roman" w:cs="Times New Roman"/>
      <w:sz w:val="23"/>
      <w:szCs w:val="23"/>
    </w:rPr>
  </w:style>
  <w:style w:type="table" w:styleId="a8">
    <w:name w:val="Table Grid"/>
    <w:basedOn w:val="a1"/>
    <w:uiPriority w:val="59"/>
    <w:rsid w:val="00EF6D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No Spacing"/>
    <w:basedOn w:val="a"/>
    <w:link w:val="aa"/>
    <w:uiPriority w:val="1"/>
    <w:qFormat/>
    <w:rsid w:val="004634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Без интервала Знак"/>
    <w:link w:val="a9"/>
    <w:uiPriority w:val="1"/>
    <w:locked/>
    <w:rsid w:val="0046348E"/>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17</Pages>
  <Words>6597</Words>
  <Characters>37608</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Рита</dc:creator>
  <cp:lastModifiedBy>Рита</cp:lastModifiedBy>
  <cp:revision>5</cp:revision>
  <dcterms:created xsi:type="dcterms:W3CDTF">2019-10-01T17:50:00Z</dcterms:created>
  <dcterms:modified xsi:type="dcterms:W3CDTF">2020-01-07T11:50:00Z</dcterms:modified>
</cp:coreProperties>
</file>